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CBAF7" w14:textId="42089DF1" w:rsidR="00742112" w:rsidRPr="00F92DDF" w:rsidRDefault="00CB1E14" w:rsidP="00CB1E14">
      <w:pPr>
        <w:jc w:val="right"/>
        <w:rPr>
          <w:rFonts w:cstheme="minorHAnsi"/>
          <w:lang w:val="ka-GE"/>
        </w:rPr>
      </w:pPr>
      <w:r>
        <w:rPr>
          <w:rFonts w:cstheme="minorHAnsi"/>
          <w:noProof/>
          <w:lang w:val="en-GB" w:eastAsia="en-GB"/>
        </w:rPr>
        <w:drawing>
          <wp:inline distT="0" distB="0" distL="0" distR="0" wp14:anchorId="5F9FF898" wp14:editId="79E3C154">
            <wp:extent cx="1381124" cy="37816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a:extLst>
                        <a:ext uri="{28A0092B-C50C-407E-A947-70E740481C1C}">
                          <a14:useLocalDpi xmlns:a14="http://schemas.microsoft.com/office/drawing/2010/main" val="0"/>
                        </a:ext>
                      </a:extLst>
                    </a:blip>
                    <a:stretch>
                      <a:fillRect/>
                    </a:stretch>
                  </pic:blipFill>
                  <pic:spPr>
                    <a:xfrm>
                      <a:off x="0" y="0"/>
                      <a:ext cx="1416958" cy="387977"/>
                    </a:xfrm>
                    <a:prstGeom prst="rect">
                      <a:avLst/>
                    </a:prstGeom>
                  </pic:spPr>
                </pic:pic>
              </a:graphicData>
            </a:graphic>
          </wp:inline>
        </w:drawing>
      </w:r>
    </w:p>
    <w:p w14:paraId="57E7B2AE" w14:textId="77777777" w:rsidR="00EF3140" w:rsidRPr="00F92DDF" w:rsidRDefault="00EF3140" w:rsidP="00EF3140">
      <w:pPr>
        <w:jc w:val="right"/>
        <w:rPr>
          <w:rFonts w:cstheme="minorHAnsi"/>
          <w:i/>
          <w:lang w:val="ka-GE"/>
        </w:rPr>
      </w:pPr>
      <w:r w:rsidRPr="00F92DDF">
        <w:rPr>
          <w:rFonts w:cstheme="minorHAnsi"/>
          <w:i/>
          <w:lang w:val="ka-GE"/>
        </w:rPr>
        <w:t>დანართი 1</w:t>
      </w:r>
    </w:p>
    <w:p w14:paraId="6EBE9733" w14:textId="7524E73C" w:rsidR="00EF3140" w:rsidRDefault="00EF3140" w:rsidP="00EF3140">
      <w:pPr>
        <w:jc w:val="right"/>
        <w:rPr>
          <w:rFonts w:cstheme="minorHAnsi"/>
          <w:i/>
          <w:lang w:val="ka-GE"/>
        </w:rPr>
      </w:pPr>
      <w:r w:rsidRPr="00F92DDF">
        <w:rPr>
          <w:rFonts w:cstheme="minorHAnsi"/>
          <w:i/>
          <w:lang w:val="ka-GE"/>
        </w:rPr>
        <w:t xml:space="preserve">დამტკიცებულია რექტორის 2019 წლის </w:t>
      </w:r>
      <w:r w:rsidR="00AE33AD" w:rsidRPr="00F92DDF">
        <w:rPr>
          <w:rFonts w:cstheme="minorHAnsi"/>
          <w:i/>
          <w:lang w:val="en-GB"/>
        </w:rPr>
        <w:t xml:space="preserve">25 </w:t>
      </w:r>
      <w:r w:rsidR="00AE33AD" w:rsidRPr="00F92DDF">
        <w:rPr>
          <w:rFonts w:cstheme="minorHAnsi"/>
          <w:i/>
          <w:lang w:val="ka-GE"/>
        </w:rPr>
        <w:t>ოქტომბერის</w:t>
      </w:r>
      <w:r w:rsidR="002F6577">
        <w:rPr>
          <w:rFonts w:cstheme="minorHAnsi"/>
          <w:i/>
          <w:lang w:val="ka-GE"/>
        </w:rPr>
        <w:t xml:space="preserve"> 03/14</w:t>
      </w:r>
      <w:r w:rsidRPr="00F92DDF">
        <w:rPr>
          <w:rFonts w:cstheme="minorHAnsi"/>
          <w:i/>
          <w:color w:val="FF0000"/>
          <w:lang w:val="ka-GE"/>
        </w:rPr>
        <w:t xml:space="preserve"> </w:t>
      </w:r>
      <w:r w:rsidRPr="00F92DDF">
        <w:rPr>
          <w:rFonts w:cstheme="minorHAnsi"/>
          <w:i/>
          <w:lang w:val="ka-GE"/>
        </w:rPr>
        <w:t>ბრძანებით</w:t>
      </w:r>
    </w:p>
    <w:p w14:paraId="6CD8AB81" w14:textId="58D53799" w:rsidR="000A22CB" w:rsidRPr="00F92DDF" w:rsidRDefault="000A22CB" w:rsidP="00EF3140">
      <w:pPr>
        <w:jc w:val="right"/>
        <w:rPr>
          <w:rFonts w:cstheme="minorHAnsi"/>
          <w:i/>
          <w:lang w:val="ka-GE"/>
        </w:rPr>
      </w:pPr>
      <w:r w:rsidRPr="008120DD">
        <w:rPr>
          <w:rFonts w:cstheme="minorHAnsi"/>
          <w:i/>
          <w:lang w:val="ka-GE"/>
        </w:rPr>
        <w:t xml:space="preserve">ცვლილებები შესულია რექტორის 2024 წლის </w:t>
      </w:r>
      <w:r w:rsidR="008120DD" w:rsidRPr="008120DD">
        <w:rPr>
          <w:rFonts w:cstheme="minorHAnsi"/>
          <w:i/>
          <w:lang w:val="ka-GE"/>
        </w:rPr>
        <w:t>2</w:t>
      </w:r>
      <w:r w:rsidRPr="008120DD">
        <w:rPr>
          <w:rFonts w:cstheme="minorHAnsi"/>
          <w:i/>
          <w:lang w:val="ka-GE"/>
        </w:rPr>
        <w:t xml:space="preserve">1 </w:t>
      </w:r>
      <w:r w:rsidR="008120DD" w:rsidRPr="008120DD">
        <w:rPr>
          <w:rFonts w:cstheme="minorHAnsi"/>
          <w:i/>
          <w:lang w:val="ka-GE"/>
        </w:rPr>
        <w:t>თებერვლი</w:t>
      </w:r>
      <w:r w:rsidRPr="008120DD">
        <w:rPr>
          <w:rFonts w:cstheme="minorHAnsi"/>
          <w:i/>
          <w:lang w:val="ka-GE"/>
        </w:rPr>
        <w:t>ს 03/</w:t>
      </w:r>
      <w:r w:rsidR="008120DD" w:rsidRPr="008120DD">
        <w:rPr>
          <w:rFonts w:cstheme="minorHAnsi"/>
          <w:i/>
          <w:lang w:val="ka-GE"/>
        </w:rPr>
        <w:t xml:space="preserve">18 </w:t>
      </w:r>
      <w:r w:rsidRPr="008120DD">
        <w:rPr>
          <w:rFonts w:cstheme="minorHAnsi"/>
          <w:i/>
          <w:lang w:val="ka-GE"/>
        </w:rPr>
        <w:t xml:space="preserve"> ბრძანებით</w:t>
      </w:r>
    </w:p>
    <w:p w14:paraId="20BB5F23" w14:textId="77777777" w:rsidR="00EF3140" w:rsidRPr="00F92DDF" w:rsidRDefault="00EF3140" w:rsidP="00EF3140">
      <w:pPr>
        <w:jc w:val="right"/>
        <w:rPr>
          <w:rFonts w:cstheme="minorHAnsi"/>
          <w:i/>
          <w:lang w:val="ka-GE"/>
        </w:rPr>
      </w:pPr>
    </w:p>
    <w:p w14:paraId="4F3D92DD" w14:textId="77777777" w:rsidR="00EF3140" w:rsidRPr="00F92DDF" w:rsidRDefault="00EF3140" w:rsidP="00EF3140">
      <w:pPr>
        <w:jc w:val="right"/>
        <w:rPr>
          <w:rFonts w:cstheme="minorHAnsi"/>
          <w:i/>
          <w:lang w:val="ka-GE"/>
        </w:rPr>
      </w:pPr>
    </w:p>
    <w:p w14:paraId="0837F743" w14:textId="77777777" w:rsidR="00EF3140" w:rsidRPr="00F92DDF" w:rsidRDefault="00EF3140" w:rsidP="00EF3140">
      <w:pPr>
        <w:jc w:val="right"/>
        <w:rPr>
          <w:rFonts w:cstheme="minorHAnsi"/>
          <w:i/>
          <w:lang w:val="ka-GE"/>
        </w:rPr>
      </w:pPr>
    </w:p>
    <w:p w14:paraId="71CEEE51" w14:textId="6492343B" w:rsidR="00EF3140" w:rsidRPr="00F92DDF" w:rsidRDefault="004D7B2E" w:rsidP="004D7B2E">
      <w:pPr>
        <w:rPr>
          <w:rFonts w:cstheme="minorHAnsi"/>
          <w:b/>
          <w:sz w:val="40"/>
          <w:szCs w:val="44"/>
          <w:lang w:val="ka-GE"/>
        </w:rPr>
      </w:pPr>
      <w:r>
        <w:rPr>
          <w:rFonts w:cstheme="minorHAnsi"/>
          <w:b/>
          <w:sz w:val="40"/>
          <w:szCs w:val="44"/>
        </w:rPr>
        <w:t xml:space="preserve">       </w:t>
      </w:r>
      <w:r w:rsidR="00EF3140" w:rsidRPr="00F92DDF">
        <w:rPr>
          <w:rFonts w:cstheme="minorHAnsi"/>
          <w:b/>
          <w:sz w:val="40"/>
          <w:szCs w:val="44"/>
          <w:lang w:val="ka-GE"/>
        </w:rPr>
        <w:t>შპს „ბაუ ინთერნეიშენალ უნივერსითი, ბათუმი“</w:t>
      </w:r>
    </w:p>
    <w:p w14:paraId="2A998733" w14:textId="77777777" w:rsidR="00EF3140" w:rsidRPr="00F92DDF" w:rsidRDefault="00EF3140" w:rsidP="00EF3140">
      <w:pPr>
        <w:jc w:val="center"/>
        <w:rPr>
          <w:rFonts w:cstheme="minorHAnsi"/>
          <w:b/>
          <w:sz w:val="40"/>
          <w:szCs w:val="44"/>
          <w:lang w:val="ka-GE"/>
        </w:rPr>
      </w:pPr>
    </w:p>
    <w:p w14:paraId="5EE4670C" w14:textId="77777777" w:rsidR="00EF3140" w:rsidRPr="00F92DDF" w:rsidRDefault="00EF3140" w:rsidP="00EF3140">
      <w:pPr>
        <w:jc w:val="center"/>
        <w:rPr>
          <w:rFonts w:cstheme="minorHAnsi"/>
          <w:b/>
          <w:sz w:val="40"/>
          <w:szCs w:val="44"/>
          <w:lang w:val="ka-GE"/>
        </w:rPr>
      </w:pPr>
    </w:p>
    <w:p w14:paraId="7B52280C" w14:textId="5C36E725" w:rsidR="00EF3140" w:rsidRPr="00F92DDF" w:rsidRDefault="00EF3140" w:rsidP="00EF3140">
      <w:pPr>
        <w:jc w:val="center"/>
        <w:rPr>
          <w:rFonts w:cstheme="minorHAnsi"/>
          <w:b/>
          <w:sz w:val="36"/>
          <w:szCs w:val="40"/>
          <w:lang w:val="ka-GE"/>
        </w:rPr>
      </w:pPr>
      <w:r w:rsidRPr="00F92DDF">
        <w:rPr>
          <w:rFonts w:cstheme="minorHAnsi"/>
          <w:b/>
          <w:sz w:val="36"/>
          <w:szCs w:val="40"/>
          <w:lang w:val="ka-GE"/>
        </w:rPr>
        <w:t>ბიზნესპროცესების უწყვეტობის გეგმა</w:t>
      </w:r>
    </w:p>
    <w:p w14:paraId="19D75BC2" w14:textId="77777777" w:rsidR="00EF3140" w:rsidRPr="00F92DDF" w:rsidRDefault="00EF3140" w:rsidP="00EF3140">
      <w:pPr>
        <w:rPr>
          <w:rFonts w:cstheme="minorHAnsi"/>
          <w:b/>
          <w:sz w:val="44"/>
          <w:szCs w:val="44"/>
          <w:lang w:val="ka-GE"/>
        </w:rPr>
      </w:pPr>
    </w:p>
    <w:p w14:paraId="75E7DDA4" w14:textId="77777777" w:rsidR="00EF3140" w:rsidRPr="00F92DDF" w:rsidRDefault="00EF3140" w:rsidP="00EF3140">
      <w:pPr>
        <w:jc w:val="center"/>
        <w:rPr>
          <w:rFonts w:cstheme="minorHAnsi"/>
          <w:b/>
          <w:sz w:val="44"/>
          <w:szCs w:val="44"/>
          <w:lang w:val="ka-GE"/>
        </w:rPr>
      </w:pPr>
    </w:p>
    <w:p w14:paraId="5B2ED74F" w14:textId="77777777" w:rsidR="00EF3140" w:rsidRPr="00F92DDF" w:rsidRDefault="00EF3140" w:rsidP="00EF3140">
      <w:pPr>
        <w:rPr>
          <w:rFonts w:cstheme="minorHAnsi"/>
          <w:b/>
          <w:sz w:val="44"/>
          <w:szCs w:val="44"/>
          <w:lang w:val="ka-GE"/>
        </w:rPr>
      </w:pPr>
    </w:p>
    <w:p w14:paraId="2F06DFEC" w14:textId="4EE9E547" w:rsidR="00EF3140" w:rsidRDefault="00EF3140" w:rsidP="00EF3140">
      <w:pPr>
        <w:jc w:val="center"/>
        <w:rPr>
          <w:rFonts w:cstheme="minorHAnsi"/>
          <w:b/>
          <w:sz w:val="44"/>
          <w:szCs w:val="44"/>
          <w:lang w:val="ka-GE"/>
        </w:rPr>
      </w:pPr>
    </w:p>
    <w:p w14:paraId="7E0DBCB7" w14:textId="7EE8A83F" w:rsidR="00F92DDF" w:rsidRDefault="00F92DDF" w:rsidP="00EF3140">
      <w:pPr>
        <w:jc w:val="center"/>
        <w:rPr>
          <w:rFonts w:cstheme="minorHAnsi"/>
          <w:b/>
          <w:sz w:val="44"/>
          <w:szCs w:val="44"/>
          <w:lang w:val="ka-GE"/>
        </w:rPr>
      </w:pPr>
    </w:p>
    <w:p w14:paraId="3E8B8215" w14:textId="0B71E51A" w:rsidR="00F92DDF" w:rsidRDefault="00F92DDF" w:rsidP="00EF3140">
      <w:pPr>
        <w:jc w:val="center"/>
        <w:rPr>
          <w:rFonts w:cstheme="minorHAnsi"/>
          <w:b/>
          <w:sz w:val="44"/>
          <w:szCs w:val="44"/>
          <w:lang w:val="ka-GE"/>
        </w:rPr>
      </w:pPr>
    </w:p>
    <w:p w14:paraId="2B6ECD98" w14:textId="54D20E11" w:rsidR="004D7B2E" w:rsidRDefault="004D7B2E" w:rsidP="00EF3140">
      <w:pPr>
        <w:jc w:val="center"/>
        <w:rPr>
          <w:rFonts w:cstheme="minorHAnsi"/>
          <w:b/>
          <w:sz w:val="44"/>
          <w:szCs w:val="44"/>
          <w:lang w:val="ka-GE"/>
        </w:rPr>
      </w:pPr>
    </w:p>
    <w:p w14:paraId="197297D1" w14:textId="77777777" w:rsidR="004D7B2E" w:rsidRPr="00F92DDF" w:rsidRDefault="004D7B2E" w:rsidP="00EF3140">
      <w:pPr>
        <w:jc w:val="center"/>
        <w:rPr>
          <w:rFonts w:cstheme="minorHAnsi"/>
          <w:b/>
          <w:sz w:val="44"/>
          <w:szCs w:val="44"/>
          <w:lang w:val="ka-GE"/>
        </w:rPr>
      </w:pPr>
    </w:p>
    <w:p w14:paraId="35C91BA1" w14:textId="77777777" w:rsidR="00EF3140" w:rsidRPr="00F92DDF" w:rsidRDefault="00EF3140" w:rsidP="00EF3140">
      <w:pPr>
        <w:jc w:val="center"/>
        <w:rPr>
          <w:rFonts w:cstheme="minorHAnsi"/>
          <w:b/>
          <w:sz w:val="24"/>
          <w:szCs w:val="24"/>
          <w:lang w:val="ka-GE"/>
        </w:rPr>
      </w:pPr>
      <w:r w:rsidRPr="00F92DDF">
        <w:rPr>
          <w:rFonts w:cstheme="minorHAnsi"/>
          <w:b/>
          <w:sz w:val="24"/>
          <w:szCs w:val="24"/>
          <w:lang w:val="ka-GE"/>
        </w:rPr>
        <w:t>ბათუმი</w:t>
      </w:r>
    </w:p>
    <w:p w14:paraId="7F35C07B" w14:textId="4F4767D9" w:rsidR="00EF3140" w:rsidRPr="00F92DDF" w:rsidRDefault="00EF3140" w:rsidP="00EF3140">
      <w:pPr>
        <w:jc w:val="center"/>
        <w:rPr>
          <w:rFonts w:cstheme="minorHAnsi"/>
          <w:b/>
          <w:sz w:val="24"/>
          <w:szCs w:val="24"/>
          <w:lang w:val="ka-GE"/>
        </w:rPr>
      </w:pPr>
      <w:r w:rsidRPr="00F92DDF">
        <w:rPr>
          <w:rFonts w:cstheme="minorHAnsi"/>
          <w:b/>
          <w:sz w:val="24"/>
          <w:szCs w:val="24"/>
          <w:lang w:val="ka-GE"/>
        </w:rPr>
        <w:t>20</w:t>
      </w:r>
      <w:r w:rsidR="000A22CB">
        <w:rPr>
          <w:rFonts w:cstheme="minorHAnsi"/>
          <w:b/>
          <w:sz w:val="24"/>
          <w:szCs w:val="24"/>
          <w:lang w:val="ka-GE"/>
        </w:rPr>
        <w:t>24</w:t>
      </w:r>
    </w:p>
    <w:p w14:paraId="3292D251" w14:textId="77777777" w:rsidR="00EF3140" w:rsidRPr="00F92DDF" w:rsidRDefault="00EF3140" w:rsidP="00EF3140">
      <w:pPr>
        <w:jc w:val="center"/>
        <w:rPr>
          <w:rFonts w:cstheme="minorHAnsi"/>
          <w:b/>
          <w:sz w:val="24"/>
          <w:szCs w:val="24"/>
          <w:lang w:val="ka-GE"/>
        </w:rPr>
      </w:pPr>
    </w:p>
    <w:sdt>
      <w:sdtPr>
        <w:rPr>
          <w:rFonts w:eastAsiaTheme="minorHAnsi" w:cstheme="minorHAnsi"/>
          <w:caps w:val="0"/>
          <w:color w:val="auto"/>
          <w:spacing w:val="0"/>
          <w:sz w:val="22"/>
          <w:szCs w:val="22"/>
          <w:lang w:val="ru-RU"/>
        </w:rPr>
        <w:id w:val="-150908896"/>
        <w:docPartObj>
          <w:docPartGallery w:val="Table of Contents"/>
          <w:docPartUnique/>
        </w:docPartObj>
      </w:sdtPr>
      <w:sdtEndPr>
        <w:rPr>
          <w:rFonts w:eastAsiaTheme="minorEastAsia"/>
          <w:b/>
          <w:bCs/>
          <w:sz w:val="20"/>
          <w:szCs w:val="20"/>
        </w:rPr>
      </w:sdtEndPr>
      <w:sdtContent>
        <w:p w14:paraId="6DFBF08D" w14:textId="4B67AF15" w:rsidR="00EF3140" w:rsidRPr="00F92DDF" w:rsidRDefault="00EF3140" w:rsidP="00EF3140">
          <w:pPr>
            <w:pStyle w:val="Subtitle"/>
            <w:jc w:val="center"/>
            <w:rPr>
              <w:rFonts w:cstheme="minorHAnsi"/>
              <w:b/>
              <w:color w:val="auto"/>
              <w:sz w:val="28"/>
              <w:lang w:val="ka-GE"/>
            </w:rPr>
          </w:pPr>
          <w:r w:rsidRPr="00F92DDF">
            <w:rPr>
              <w:rFonts w:cstheme="minorHAnsi"/>
              <w:b/>
              <w:color w:val="auto"/>
              <w:sz w:val="28"/>
              <w:lang w:val="ka-GE"/>
            </w:rPr>
            <w:t>სარჩევი</w:t>
          </w:r>
        </w:p>
        <w:p w14:paraId="0623760E" w14:textId="62492A21" w:rsidR="00B577F5" w:rsidRDefault="00EF3140">
          <w:pPr>
            <w:pStyle w:val="TOC1"/>
            <w:tabs>
              <w:tab w:val="right" w:leader="dot" w:pos="9721"/>
            </w:tabs>
            <w:rPr>
              <w:rFonts w:cstheme="minorBidi"/>
              <w:noProof/>
              <w:kern w:val="2"/>
              <w:sz w:val="24"/>
              <w:szCs w:val="24"/>
              <w14:ligatures w14:val="standardContextual"/>
            </w:rPr>
          </w:pPr>
          <w:r w:rsidRPr="00F92DDF">
            <w:rPr>
              <w:rFonts w:cstheme="minorHAnsi"/>
              <w:b/>
              <w:bCs/>
              <w:lang w:val="ru-RU"/>
            </w:rPr>
            <w:fldChar w:fldCharType="begin"/>
          </w:r>
          <w:r w:rsidRPr="00F92DDF">
            <w:rPr>
              <w:rFonts w:cstheme="minorHAnsi"/>
              <w:b/>
              <w:bCs/>
              <w:lang w:val="ru-RU"/>
            </w:rPr>
            <w:instrText xml:space="preserve"> TOC \o "1-3" \h \z \u </w:instrText>
          </w:r>
          <w:r w:rsidRPr="00F92DDF">
            <w:rPr>
              <w:rFonts w:cstheme="minorHAnsi"/>
              <w:b/>
              <w:bCs/>
              <w:lang w:val="ru-RU"/>
            </w:rPr>
            <w:fldChar w:fldCharType="separate"/>
          </w:r>
          <w:hyperlink w:anchor="_Toc165367612" w:history="1">
            <w:r w:rsidR="00B577F5" w:rsidRPr="00B23E18">
              <w:rPr>
                <w:rStyle w:val="Hyperlink"/>
                <w:rFonts w:asciiTheme="majorHAnsi" w:hAnsiTheme="majorHAnsi" w:cstheme="majorHAnsi"/>
                <w:b/>
                <w:bCs/>
                <w:noProof/>
                <w:lang w:val="ka-GE"/>
              </w:rPr>
              <w:t>ბიზნეს პროცესების უწყვეტობის გეგმის მიმოხილვა</w:t>
            </w:r>
            <w:r w:rsidR="00B577F5">
              <w:rPr>
                <w:noProof/>
                <w:webHidden/>
              </w:rPr>
              <w:tab/>
            </w:r>
            <w:r w:rsidR="00B577F5">
              <w:rPr>
                <w:noProof/>
                <w:webHidden/>
              </w:rPr>
              <w:fldChar w:fldCharType="begin"/>
            </w:r>
            <w:r w:rsidR="00B577F5">
              <w:rPr>
                <w:noProof/>
                <w:webHidden/>
              </w:rPr>
              <w:instrText xml:space="preserve"> PAGEREF _Toc165367612 \h </w:instrText>
            </w:r>
            <w:r w:rsidR="00B577F5">
              <w:rPr>
                <w:noProof/>
                <w:webHidden/>
              </w:rPr>
            </w:r>
            <w:r w:rsidR="00B577F5">
              <w:rPr>
                <w:noProof/>
                <w:webHidden/>
              </w:rPr>
              <w:fldChar w:fldCharType="separate"/>
            </w:r>
            <w:r w:rsidR="00B577F5">
              <w:rPr>
                <w:noProof/>
                <w:webHidden/>
              </w:rPr>
              <w:t>3</w:t>
            </w:r>
            <w:r w:rsidR="00B577F5">
              <w:rPr>
                <w:noProof/>
                <w:webHidden/>
              </w:rPr>
              <w:fldChar w:fldCharType="end"/>
            </w:r>
          </w:hyperlink>
        </w:p>
        <w:p w14:paraId="1974B102" w14:textId="36B7D4F7" w:rsidR="00B577F5" w:rsidRDefault="00B577F5">
          <w:pPr>
            <w:pStyle w:val="TOC1"/>
            <w:tabs>
              <w:tab w:val="right" w:leader="dot" w:pos="9721"/>
            </w:tabs>
            <w:rPr>
              <w:rFonts w:cstheme="minorBidi"/>
              <w:noProof/>
              <w:kern w:val="2"/>
              <w:sz w:val="24"/>
              <w:szCs w:val="24"/>
              <w14:ligatures w14:val="standardContextual"/>
            </w:rPr>
          </w:pPr>
          <w:hyperlink w:anchor="_Toc165367613" w:history="1">
            <w:r w:rsidRPr="00B23E18">
              <w:rPr>
                <w:rStyle w:val="Hyperlink"/>
                <w:rFonts w:asciiTheme="majorHAnsi" w:hAnsiTheme="majorHAnsi" w:cstheme="majorHAnsi"/>
                <w:b/>
                <w:bCs/>
                <w:noProof/>
                <w:lang w:val="ka-GE"/>
              </w:rPr>
              <w:t>რესურსების მიმოხილვა</w:t>
            </w:r>
            <w:r>
              <w:rPr>
                <w:noProof/>
                <w:webHidden/>
              </w:rPr>
              <w:tab/>
            </w:r>
            <w:r>
              <w:rPr>
                <w:noProof/>
                <w:webHidden/>
              </w:rPr>
              <w:fldChar w:fldCharType="begin"/>
            </w:r>
            <w:r>
              <w:rPr>
                <w:noProof/>
                <w:webHidden/>
              </w:rPr>
              <w:instrText xml:space="preserve"> PAGEREF _Toc165367613 \h </w:instrText>
            </w:r>
            <w:r>
              <w:rPr>
                <w:noProof/>
                <w:webHidden/>
              </w:rPr>
            </w:r>
            <w:r>
              <w:rPr>
                <w:noProof/>
                <w:webHidden/>
              </w:rPr>
              <w:fldChar w:fldCharType="separate"/>
            </w:r>
            <w:r>
              <w:rPr>
                <w:noProof/>
                <w:webHidden/>
              </w:rPr>
              <w:t>5</w:t>
            </w:r>
            <w:r>
              <w:rPr>
                <w:noProof/>
                <w:webHidden/>
              </w:rPr>
              <w:fldChar w:fldCharType="end"/>
            </w:r>
          </w:hyperlink>
        </w:p>
        <w:p w14:paraId="2CB75CDD" w14:textId="09B08898" w:rsidR="00B577F5" w:rsidRDefault="00B577F5">
          <w:pPr>
            <w:pStyle w:val="TOC3"/>
            <w:tabs>
              <w:tab w:val="right" w:leader="dot" w:pos="9721"/>
            </w:tabs>
            <w:rPr>
              <w:rFonts w:cstheme="minorBidi"/>
              <w:noProof/>
              <w:kern w:val="2"/>
              <w:sz w:val="24"/>
              <w:szCs w:val="24"/>
              <w14:ligatures w14:val="standardContextual"/>
            </w:rPr>
          </w:pPr>
          <w:hyperlink w:anchor="_Toc165367614" w:history="1">
            <w:r w:rsidRPr="00B23E18">
              <w:rPr>
                <w:rStyle w:val="Hyperlink"/>
                <w:noProof/>
                <w:lang w:val="ka-GE"/>
              </w:rPr>
              <w:t>სივრცე და მატერიალურ-ტექნიკური ბაზა</w:t>
            </w:r>
            <w:r>
              <w:rPr>
                <w:noProof/>
                <w:webHidden/>
              </w:rPr>
              <w:tab/>
            </w:r>
            <w:r>
              <w:rPr>
                <w:noProof/>
                <w:webHidden/>
              </w:rPr>
              <w:fldChar w:fldCharType="begin"/>
            </w:r>
            <w:r>
              <w:rPr>
                <w:noProof/>
                <w:webHidden/>
              </w:rPr>
              <w:instrText xml:space="preserve"> PAGEREF _Toc165367614 \h </w:instrText>
            </w:r>
            <w:r>
              <w:rPr>
                <w:noProof/>
                <w:webHidden/>
              </w:rPr>
            </w:r>
            <w:r>
              <w:rPr>
                <w:noProof/>
                <w:webHidden/>
              </w:rPr>
              <w:fldChar w:fldCharType="separate"/>
            </w:r>
            <w:r>
              <w:rPr>
                <w:noProof/>
                <w:webHidden/>
              </w:rPr>
              <w:t>5</w:t>
            </w:r>
            <w:r>
              <w:rPr>
                <w:noProof/>
                <w:webHidden/>
              </w:rPr>
              <w:fldChar w:fldCharType="end"/>
            </w:r>
          </w:hyperlink>
        </w:p>
        <w:p w14:paraId="11725A89" w14:textId="00377DFA" w:rsidR="00B577F5" w:rsidRDefault="00B577F5">
          <w:pPr>
            <w:pStyle w:val="TOC3"/>
            <w:tabs>
              <w:tab w:val="right" w:leader="dot" w:pos="9721"/>
            </w:tabs>
            <w:rPr>
              <w:rFonts w:cstheme="minorBidi"/>
              <w:noProof/>
              <w:kern w:val="2"/>
              <w:sz w:val="24"/>
              <w:szCs w:val="24"/>
              <w14:ligatures w14:val="standardContextual"/>
            </w:rPr>
          </w:pPr>
          <w:hyperlink w:anchor="_Toc165367615" w:history="1">
            <w:r w:rsidRPr="00B23E18">
              <w:rPr>
                <w:rStyle w:val="Hyperlink"/>
                <w:noProof/>
                <w:lang w:val="ka-GE"/>
              </w:rPr>
              <w:t>ინფორმაციული ტექნოლოგიები</w:t>
            </w:r>
            <w:r>
              <w:rPr>
                <w:noProof/>
                <w:webHidden/>
              </w:rPr>
              <w:tab/>
            </w:r>
            <w:r>
              <w:rPr>
                <w:noProof/>
                <w:webHidden/>
              </w:rPr>
              <w:fldChar w:fldCharType="begin"/>
            </w:r>
            <w:r>
              <w:rPr>
                <w:noProof/>
                <w:webHidden/>
              </w:rPr>
              <w:instrText xml:space="preserve"> PAGEREF _Toc165367615 \h </w:instrText>
            </w:r>
            <w:r>
              <w:rPr>
                <w:noProof/>
                <w:webHidden/>
              </w:rPr>
            </w:r>
            <w:r>
              <w:rPr>
                <w:noProof/>
                <w:webHidden/>
              </w:rPr>
              <w:fldChar w:fldCharType="separate"/>
            </w:r>
            <w:r>
              <w:rPr>
                <w:noProof/>
                <w:webHidden/>
              </w:rPr>
              <w:t>6</w:t>
            </w:r>
            <w:r>
              <w:rPr>
                <w:noProof/>
                <w:webHidden/>
              </w:rPr>
              <w:fldChar w:fldCharType="end"/>
            </w:r>
          </w:hyperlink>
        </w:p>
        <w:p w14:paraId="6B0801D9" w14:textId="2A4CB7AC" w:rsidR="00B577F5" w:rsidRDefault="00B577F5">
          <w:pPr>
            <w:pStyle w:val="TOC3"/>
            <w:tabs>
              <w:tab w:val="right" w:leader="dot" w:pos="9721"/>
            </w:tabs>
            <w:rPr>
              <w:rFonts w:cstheme="minorBidi"/>
              <w:noProof/>
              <w:kern w:val="2"/>
              <w:sz w:val="24"/>
              <w:szCs w:val="24"/>
              <w14:ligatures w14:val="standardContextual"/>
            </w:rPr>
          </w:pPr>
          <w:hyperlink w:anchor="_Toc165367616" w:history="1">
            <w:r w:rsidRPr="00B23E18">
              <w:rPr>
                <w:rStyle w:val="Hyperlink"/>
                <w:noProof/>
                <w:lang w:val="ka-GE"/>
              </w:rPr>
              <w:t>ადამიანური რესურსები</w:t>
            </w:r>
            <w:r>
              <w:rPr>
                <w:noProof/>
                <w:webHidden/>
              </w:rPr>
              <w:tab/>
            </w:r>
            <w:r>
              <w:rPr>
                <w:noProof/>
                <w:webHidden/>
              </w:rPr>
              <w:fldChar w:fldCharType="begin"/>
            </w:r>
            <w:r>
              <w:rPr>
                <w:noProof/>
                <w:webHidden/>
              </w:rPr>
              <w:instrText xml:space="preserve"> PAGEREF _Toc165367616 \h </w:instrText>
            </w:r>
            <w:r>
              <w:rPr>
                <w:noProof/>
                <w:webHidden/>
              </w:rPr>
            </w:r>
            <w:r>
              <w:rPr>
                <w:noProof/>
                <w:webHidden/>
              </w:rPr>
              <w:fldChar w:fldCharType="separate"/>
            </w:r>
            <w:r>
              <w:rPr>
                <w:noProof/>
                <w:webHidden/>
              </w:rPr>
              <w:t>6</w:t>
            </w:r>
            <w:r>
              <w:rPr>
                <w:noProof/>
                <w:webHidden/>
              </w:rPr>
              <w:fldChar w:fldCharType="end"/>
            </w:r>
          </w:hyperlink>
        </w:p>
        <w:p w14:paraId="2D3BD7FF" w14:textId="68F87A2B" w:rsidR="00B577F5" w:rsidRDefault="00B577F5">
          <w:pPr>
            <w:pStyle w:val="TOC3"/>
            <w:tabs>
              <w:tab w:val="right" w:leader="dot" w:pos="9721"/>
            </w:tabs>
            <w:rPr>
              <w:rFonts w:cstheme="minorBidi"/>
              <w:noProof/>
              <w:kern w:val="2"/>
              <w:sz w:val="24"/>
              <w:szCs w:val="24"/>
              <w14:ligatures w14:val="standardContextual"/>
            </w:rPr>
          </w:pPr>
          <w:hyperlink w:anchor="_Toc165367617" w:history="1">
            <w:r w:rsidRPr="00B23E18">
              <w:rPr>
                <w:rStyle w:val="Hyperlink"/>
                <w:noProof/>
                <w:lang w:val="ka-GE"/>
              </w:rPr>
              <w:t>სტუდენტების რაოდენობა</w:t>
            </w:r>
            <w:r>
              <w:rPr>
                <w:noProof/>
                <w:webHidden/>
              </w:rPr>
              <w:tab/>
            </w:r>
            <w:r>
              <w:rPr>
                <w:noProof/>
                <w:webHidden/>
              </w:rPr>
              <w:fldChar w:fldCharType="begin"/>
            </w:r>
            <w:r>
              <w:rPr>
                <w:noProof/>
                <w:webHidden/>
              </w:rPr>
              <w:instrText xml:space="preserve"> PAGEREF _Toc165367617 \h </w:instrText>
            </w:r>
            <w:r>
              <w:rPr>
                <w:noProof/>
                <w:webHidden/>
              </w:rPr>
            </w:r>
            <w:r>
              <w:rPr>
                <w:noProof/>
                <w:webHidden/>
              </w:rPr>
              <w:fldChar w:fldCharType="separate"/>
            </w:r>
            <w:r>
              <w:rPr>
                <w:noProof/>
                <w:webHidden/>
              </w:rPr>
              <w:t>6</w:t>
            </w:r>
            <w:r>
              <w:rPr>
                <w:noProof/>
                <w:webHidden/>
              </w:rPr>
              <w:fldChar w:fldCharType="end"/>
            </w:r>
          </w:hyperlink>
        </w:p>
        <w:p w14:paraId="6BDA1658" w14:textId="27D94A2F" w:rsidR="00B577F5" w:rsidRDefault="00B577F5">
          <w:pPr>
            <w:pStyle w:val="TOC3"/>
            <w:tabs>
              <w:tab w:val="right" w:leader="dot" w:pos="9721"/>
            </w:tabs>
            <w:rPr>
              <w:rFonts w:cstheme="minorBidi"/>
              <w:noProof/>
              <w:kern w:val="2"/>
              <w:sz w:val="24"/>
              <w:szCs w:val="24"/>
              <w14:ligatures w14:val="standardContextual"/>
            </w:rPr>
          </w:pPr>
          <w:hyperlink w:anchor="_Toc165367618" w:history="1">
            <w:r w:rsidRPr="00B23E18">
              <w:rPr>
                <w:rStyle w:val="Hyperlink"/>
                <w:noProof/>
                <w:lang w:val="ka-GE"/>
              </w:rPr>
              <w:t>ფინანსური რესურსები</w:t>
            </w:r>
            <w:r>
              <w:rPr>
                <w:noProof/>
                <w:webHidden/>
              </w:rPr>
              <w:tab/>
            </w:r>
            <w:r>
              <w:rPr>
                <w:noProof/>
                <w:webHidden/>
              </w:rPr>
              <w:fldChar w:fldCharType="begin"/>
            </w:r>
            <w:r>
              <w:rPr>
                <w:noProof/>
                <w:webHidden/>
              </w:rPr>
              <w:instrText xml:space="preserve"> PAGEREF _Toc165367618 \h </w:instrText>
            </w:r>
            <w:r>
              <w:rPr>
                <w:noProof/>
                <w:webHidden/>
              </w:rPr>
            </w:r>
            <w:r>
              <w:rPr>
                <w:noProof/>
                <w:webHidden/>
              </w:rPr>
              <w:fldChar w:fldCharType="separate"/>
            </w:r>
            <w:r>
              <w:rPr>
                <w:noProof/>
                <w:webHidden/>
              </w:rPr>
              <w:t>7</w:t>
            </w:r>
            <w:r>
              <w:rPr>
                <w:noProof/>
                <w:webHidden/>
              </w:rPr>
              <w:fldChar w:fldCharType="end"/>
            </w:r>
          </w:hyperlink>
        </w:p>
        <w:p w14:paraId="28981D77" w14:textId="46668BD2" w:rsidR="00B577F5" w:rsidRDefault="00B577F5">
          <w:pPr>
            <w:pStyle w:val="TOC3"/>
            <w:tabs>
              <w:tab w:val="right" w:leader="dot" w:pos="9721"/>
            </w:tabs>
            <w:rPr>
              <w:rFonts w:cstheme="minorBidi"/>
              <w:noProof/>
              <w:kern w:val="2"/>
              <w:sz w:val="24"/>
              <w:szCs w:val="24"/>
              <w14:ligatures w14:val="standardContextual"/>
            </w:rPr>
          </w:pPr>
          <w:hyperlink w:anchor="_Toc165367619" w:history="1">
            <w:r w:rsidRPr="00B23E18">
              <w:rPr>
                <w:rStyle w:val="Hyperlink"/>
                <w:noProof/>
                <w:lang w:val="ka-GE"/>
              </w:rPr>
              <w:t>უსაფრთხოება</w:t>
            </w:r>
            <w:r>
              <w:rPr>
                <w:noProof/>
                <w:webHidden/>
              </w:rPr>
              <w:tab/>
            </w:r>
            <w:r>
              <w:rPr>
                <w:noProof/>
                <w:webHidden/>
              </w:rPr>
              <w:fldChar w:fldCharType="begin"/>
            </w:r>
            <w:r>
              <w:rPr>
                <w:noProof/>
                <w:webHidden/>
              </w:rPr>
              <w:instrText xml:space="preserve"> PAGEREF _Toc165367619 \h </w:instrText>
            </w:r>
            <w:r>
              <w:rPr>
                <w:noProof/>
                <w:webHidden/>
              </w:rPr>
            </w:r>
            <w:r>
              <w:rPr>
                <w:noProof/>
                <w:webHidden/>
              </w:rPr>
              <w:fldChar w:fldCharType="separate"/>
            </w:r>
            <w:r>
              <w:rPr>
                <w:noProof/>
                <w:webHidden/>
              </w:rPr>
              <w:t>7</w:t>
            </w:r>
            <w:r>
              <w:rPr>
                <w:noProof/>
                <w:webHidden/>
              </w:rPr>
              <w:fldChar w:fldCharType="end"/>
            </w:r>
          </w:hyperlink>
        </w:p>
        <w:p w14:paraId="6EAF1C7E" w14:textId="4FAE6BE9" w:rsidR="00B577F5" w:rsidRDefault="00B577F5">
          <w:pPr>
            <w:pStyle w:val="TOC3"/>
            <w:tabs>
              <w:tab w:val="right" w:leader="dot" w:pos="9721"/>
            </w:tabs>
            <w:rPr>
              <w:rFonts w:cstheme="minorBidi"/>
              <w:noProof/>
              <w:kern w:val="2"/>
              <w:sz w:val="24"/>
              <w:szCs w:val="24"/>
              <w14:ligatures w14:val="standardContextual"/>
            </w:rPr>
          </w:pPr>
          <w:hyperlink w:anchor="_Toc165367620" w:history="1">
            <w:r w:rsidRPr="00B23E18">
              <w:rPr>
                <w:rStyle w:val="Hyperlink"/>
                <w:noProof/>
                <w:lang w:val="ka-GE"/>
              </w:rPr>
              <w:t>ორგანიზაციული რესურსები</w:t>
            </w:r>
            <w:r>
              <w:rPr>
                <w:noProof/>
                <w:webHidden/>
              </w:rPr>
              <w:tab/>
            </w:r>
            <w:r>
              <w:rPr>
                <w:noProof/>
                <w:webHidden/>
              </w:rPr>
              <w:fldChar w:fldCharType="begin"/>
            </w:r>
            <w:r>
              <w:rPr>
                <w:noProof/>
                <w:webHidden/>
              </w:rPr>
              <w:instrText xml:space="preserve"> PAGEREF _Toc165367620 \h </w:instrText>
            </w:r>
            <w:r>
              <w:rPr>
                <w:noProof/>
                <w:webHidden/>
              </w:rPr>
            </w:r>
            <w:r>
              <w:rPr>
                <w:noProof/>
                <w:webHidden/>
              </w:rPr>
              <w:fldChar w:fldCharType="separate"/>
            </w:r>
            <w:r>
              <w:rPr>
                <w:noProof/>
                <w:webHidden/>
              </w:rPr>
              <w:t>7</w:t>
            </w:r>
            <w:r>
              <w:rPr>
                <w:noProof/>
                <w:webHidden/>
              </w:rPr>
              <w:fldChar w:fldCharType="end"/>
            </w:r>
          </w:hyperlink>
        </w:p>
        <w:p w14:paraId="4EE50BCD" w14:textId="7047E3E1" w:rsidR="00B577F5" w:rsidRDefault="00B577F5">
          <w:pPr>
            <w:pStyle w:val="TOC3"/>
            <w:tabs>
              <w:tab w:val="right" w:leader="dot" w:pos="9721"/>
            </w:tabs>
            <w:rPr>
              <w:rFonts w:cstheme="minorBidi"/>
              <w:noProof/>
              <w:kern w:val="2"/>
              <w:sz w:val="24"/>
              <w:szCs w:val="24"/>
              <w14:ligatures w14:val="standardContextual"/>
            </w:rPr>
          </w:pPr>
          <w:hyperlink w:anchor="_Toc165367621" w:history="1">
            <w:r w:rsidRPr="00B23E18">
              <w:rPr>
                <w:rStyle w:val="Hyperlink"/>
                <w:noProof/>
                <w:lang w:val="ka-GE"/>
              </w:rPr>
              <w:t>აუდიტი და შეფასება</w:t>
            </w:r>
            <w:r>
              <w:rPr>
                <w:noProof/>
                <w:webHidden/>
              </w:rPr>
              <w:tab/>
            </w:r>
            <w:r>
              <w:rPr>
                <w:noProof/>
                <w:webHidden/>
              </w:rPr>
              <w:fldChar w:fldCharType="begin"/>
            </w:r>
            <w:r>
              <w:rPr>
                <w:noProof/>
                <w:webHidden/>
              </w:rPr>
              <w:instrText xml:space="preserve"> PAGEREF _Toc165367621 \h </w:instrText>
            </w:r>
            <w:r>
              <w:rPr>
                <w:noProof/>
                <w:webHidden/>
              </w:rPr>
            </w:r>
            <w:r>
              <w:rPr>
                <w:noProof/>
                <w:webHidden/>
              </w:rPr>
              <w:fldChar w:fldCharType="separate"/>
            </w:r>
            <w:r>
              <w:rPr>
                <w:noProof/>
                <w:webHidden/>
              </w:rPr>
              <w:t>7</w:t>
            </w:r>
            <w:r>
              <w:rPr>
                <w:noProof/>
                <w:webHidden/>
              </w:rPr>
              <w:fldChar w:fldCharType="end"/>
            </w:r>
          </w:hyperlink>
        </w:p>
        <w:p w14:paraId="4402A564" w14:textId="38826081" w:rsidR="00B577F5" w:rsidRDefault="00B577F5">
          <w:pPr>
            <w:pStyle w:val="TOC1"/>
            <w:tabs>
              <w:tab w:val="right" w:leader="dot" w:pos="9721"/>
            </w:tabs>
            <w:rPr>
              <w:rFonts w:cstheme="minorBidi"/>
              <w:noProof/>
              <w:kern w:val="2"/>
              <w:sz w:val="24"/>
              <w:szCs w:val="24"/>
              <w14:ligatures w14:val="standardContextual"/>
            </w:rPr>
          </w:pPr>
          <w:hyperlink w:anchor="_Toc165367622" w:history="1">
            <w:r w:rsidRPr="00B23E18">
              <w:rPr>
                <w:rStyle w:val="Hyperlink"/>
                <w:rFonts w:asciiTheme="majorHAnsi" w:hAnsiTheme="majorHAnsi" w:cstheme="majorHAnsi"/>
                <w:b/>
                <w:bCs/>
                <w:noProof/>
                <w:lang w:val="ka-GE"/>
              </w:rPr>
              <w:t>ბიზნეს პროცესების უწყვეტობის გეგმა</w:t>
            </w:r>
            <w:r>
              <w:rPr>
                <w:noProof/>
                <w:webHidden/>
              </w:rPr>
              <w:tab/>
            </w:r>
            <w:r>
              <w:rPr>
                <w:noProof/>
                <w:webHidden/>
              </w:rPr>
              <w:fldChar w:fldCharType="begin"/>
            </w:r>
            <w:r>
              <w:rPr>
                <w:noProof/>
                <w:webHidden/>
              </w:rPr>
              <w:instrText xml:space="preserve"> PAGEREF _Toc165367622 \h </w:instrText>
            </w:r>
            <w:r>
              <w:rPr>
                <w:noProof/>
                <w:webHidden/>
              </w:rPr>
            </w:r>
            <w:r>
              <w:rPr>
                <w:noProof/>
                <w:webHidden/>
              </w:rPr>
              <w:fldChar w:fldCharType="separate"/>
            </w:r>
            <w:r>
              <w:rPr>
                <w:noProof/>
                <w:webHidden/>
              </w:rPr>
              <w:t>9</w:t>
            </w:r>
            <w:r>
              <w:rPr>
                <w:noProof/>
                <w:webHidden/>
              </w:rPr>
              <w:fldChar w:fldCharType="end"/>
            </w:r>
          </w:hyperlink>
        </w:p>
        <w:p w14:paraId="348FD913" w14:textId="10FF35D8" w:rsidR="00B577F5" w:rsidRDefault="00B577F5">
          <w:pPr>
            <w:pStyle w:val="TOC3"/>
            <w:tabs>
              <w:tab w:val="right" w:leader="dot" w:pos="9721"/>
            </w:tabs>
            <w:rPr>
              <w:rFonts w:cstheme="minorBidi"/>
              <w:noProof/>
              <w:kern w:val="2"/>
              <w:sz w:val="24"/>
              <w:szCs w:val="24"/>
              <w14:ligatures w14:val="standardContextual"/>
            </w:rPr>
          </w:pPr>
          <w:hyperlink w:anchor="_Toc165367623" w:history="1">
            <w:r w:rsidRPr="00B23E18">
              <w:rPr>
                <w:rStyle w:val="Hyperlink"/>
                <w:noProof/>
                <w:lang w:val="ka-GE"/>
              </w:rPr>
              <w:t>ბიზნესის გავლენის ანალიზი</w:t>
            </w:r>
            <w:r>
              <w:rPr>
                <w:noProof/>
                <w:webHidden/>
              </w:rPr>
              <w:tab/>
            </w:r>
            <w:r>
              <w:rPr>
                <w:noProof/>
                <w:webHidden/>
              </w:rPr>
              <w:fldChar w:fldCharType="begin"/>
            </w:r>
            <w:r>
              <w:rPr>
                <w:noProof/>
                <w:webHidden/>
              </w:rPr>
              <w:instrText xml:space="preserve"> PAGEREF _Toc165367623 \h </w:instrText>
            </w:r>
            <w:r>
              <w:rPr>
                <w:noProof/>
                <w:webHidden/>
              </w:rPr>
            </w:r>
            <w:r>
              <w:rPr>
                <w:noProof/>
                <w:webHidden/>
              </w:rPr>
              <w:fldChar w:fldCharType="separate"/>
            </w:r>
            <w:r>
              <w:rPr>
                <w:noProof/>
                <w:webHidden/>
              </w:rPr>
              <w:t>9</w:t>
            </w:r>
            <w:r>
              <w:rPr>
                <w:noProof/>
                <w:webHidden/>
              </w:rPr>
              <w:fldChar w:fldCharType="end"/>
            </w:r>
          </w:hyperlink>
        </w:p>
        <w:p w14:paraId="0D878F63" w14:textId="2EC138A9" w:rsidR="00B577F5" w:rsidRDefault="00B577F5">
          <w:pPr>
            <w:pStyle w:val="TOC3"/>
            <w:tabs>
              <w:tab w:val="right" w:leader="dot" w:pos="9721"/>
            </w:tabs>
            <w:rPr>
              <w:rFonts w:cstheme="minorBidi"/>
              <w:noProof/>
              <w:kern w:val="2"/>
              <w:sz w:val="24"/>
              <w:szCs w:val="24"/>
              <w14:ligatures w14:val="standardContextual"/>
            </w:rPr>
          </w:pPr>
          <w:hyperlink w:anchor="_Toc165367624" w:history="1">
            <w:r w:rsidRPr="00B23E18">
              <w:rPr>
                <w:rStyle w:val="Hyperlink"/>
                <w:noProof/>
                <w:lang w:val="ka-GE"/>
              </w:rPr>
              <w:t>პოტენციური რისკების ანალიზი</w:t>
            </w:r>
            <w:r>
              <w:rPr>
                <w:noProof/>
                <w:webHidden/>
              </w:rPr>
              <w:tab/>
            </w:r>
            <w:r>
              <w:rPr>
                <w:noProof/>
                <w:webHidden/>
              </w:rPr>
              <w:fldChar w:fldCharType="begin"/>
            </w:r>
            <w:r>
              <w:rPr>
                <w:noProof/>
                <w:webHidden/>
              </w:rPr>
              <w:instrText xml:space="preserve"> PAGEREF _Toc165367624 \h </w:instrText>
            </w:r>
            <w:r>
              <w:rPr>
                <w:noProof/>
                <w:webHidden/>
              </w:rPr>
            </w:r>
            <w:r>
              <w:rPr>
                <w:noProof/>
                <w:webHidden/>
              </w:rPr>
              <w:fldChar w:fldCharType="separate"/>
            </w:r>
            <w:r>
              <w:rPr>
                <w:noProof/>
                <w:webHidden/>
              </w:rPr>
              <w:t>10</w:t>
            </w:r>
            <w:r>
              <w:rPr>
                <w:noProof/>
                <w:webHidden/>
              </w:rPr>
              <w:fldChar w:fldCharType="end"/>
            </w:r>
          </w:hyperlink>
        </w:p>
        <w:p w14:paraId="24948882" w14:textId="1CACF2BA" w:rsidR="00B577F5" w:rsidRDefault="00B577F5">
          <w:pPr>
            <w:pStyle w:val="TOC3"/>
            <w:tabs>
              <w:tab w:val="right" w:leader="dot" w:pos="9721"/>
            </w:tabs>
            <w:rPr>
              <w:rFonts w:cstheme="minorBidi"/>
              <w:noProof/>
              <w:kern w:val="2"/>
              <w:sz w:val="24"/>
              <w:szCs w:val="24"/>
              <w14:ligatures w14:val="standardContextual"/>
            </w:rPr>
          </w:pPr>
          <w:hyperlink w:anchor="_Toc165367625" w:history="1">
            <w:r w:rsidRPr="00B23E18">
              <w:rPr>
                <w:rStyle w:val="Hyperlink"/>
                <w:noProof/>
              </w:rPr>
              <w:t>რისკების მართვა და უწტყვეტობის დაგეგმარება</w:t>
            </w:r>
            <w:r>
              <w:rPr>
                <w:noProof/>
                <w:webHidden/>
              </w:rPr>
              <w:tab/>
            </w:r>
            <w:r>
              <w:rPr>
                <w:noProof/>
                <w:webHidden/>
              </w:rPr>
              <w:fldChar w:fldCharType="begin"/>
            </w:r>
            <w:r>
              <w:rPr>
                <w:noProof/>
                <w:webHidden/>
              </w:rPr>
              <w:instrText xml:space="preserve"> PAGEREF _Toc165367625 \h </w:instrText>
            </w:r>
            <w:r>
              <w:rPr>
                <w:noProof/>
                <w:webHidden/>
              </w:rPr>
            </w:r>
            <w:r>
              <w:rPr>
                <w:noProof/>
                <w:webHidden/>
              </w:rPr>
              <w:fldChar w:fldCharType="separate"/>
            </w:r>
            <w:r>
              <w:rPr>
                <w:noProof/>
                <w:webHidden/>
              </w:rPr>
              <w:t>13</w:t>
            </w:r>
            <w:r>
              <w:rPr>
                <w:noProof/>
                <w:webHidden/>
              </w:rPr>
              <w:fldChar w:fldCharType="end"/>
            </w:r>
          </w:hyperlink>
        </w:p>
        <w:p w14:paraId="714597E6" w14:textId="3D6B4700" w:rsidR="00B577F5" w:rsidRDefault="00B577F5">
          <w:pPr>
            <w:pStyle w:val="TOC3"/>
            <w:tabs>
              <w:tab w:val="right" w:leader="dot" w:pos="9721"/>
            </w:tabs>
            <w:rPr>
              <w:rFonts w:cstheme="minorBidi"/>
              <w:noProof/>
              <w:kern w:val="2"/>
              <w:sz w:val="24"/>
              <w:szCs w:val="24"/>
              <w14:ligatures w14:val="standardContextual"/>
            </w:rPr>
          </w:pPr>
          <w:hyperlink w:anchor="_Toc165367626" w:history="1">
            <w:r w:rsidRPr="00B23E18">
              <w:rPr>
                <w:rStyle w:val="Hyperlink"/>
                <w:noProof/>
                <w:lang w:val="ka-GE"/>
              </w:rPr>
              <w:t>რისკების მართვისა და თავიდან აცილების ღონისძიებები</w:t>
            </w:r>
            <w:r>
              <w:rPr>
                <w:noProof/>
                <w:webHidden/>
              </w:rPr>
              <w:tab/>
            </w:r>
            <w:r>
              <w:rPr>
                <w:noProof/>
                <w:webHidden/>
              </w:rPr>
              <w:fldChar w:fldCharType="begin"/>
            </w:r>
            <w:r>
              <w:rPr>
                <w:noProof/>
                <w:webHidden/>
              </w:rPr>
              <w:instrText xml:space="preserve"> PAGEREF _Toc165367626 \h </w:instrText>
            </w:r>
            <w:r>
              <w:rPr>
                <w:noProof/>
                <w:webHidden/>
              </w:rPr>
            </w:r>
            <w:r>
              <w:rPr>
                <w:noProof/>
                <w:webHidden/>
              </w:rPr>
              <w:fldChar w:fldCharType="separate"/>
            </w:r>
            <w:r>
              <w:rPr>
                <w:noProof/>
                <w:webHidden/>
              </w:rPr>
              <w:t>14</w:t>
            </w:r>
            <w:r>
              <w:rPr>
                <w:noProof/>
                <w:webHidden/>
              </w:rPr>
              <w:fldChar w:fldCharType="end"/>
            </w:r>
          </w:hyperlink>
        </w:p>
        <w:p w14:paraId="15E146FF" w14:textId="47F80626" w:rsidR="00B577F5" w:rsidRDefault="00B577F5">
          <w:pPr>
            <w:pStyle w:val="TOC1"/>
            <w:tabs>
              <w:tab w:val="right" w:leader="dot" w:pos="9721"/>
            </w:tabs>
            <w:rPr>
              <w:rFonts w:cstheme="minorBidi"/>
              <w:noProof/>
              <w:kern w:val="2"/>
              <w:sz w:val="24"/>
              <w:szCs w:val="24"/>
              <w14:ligatures w14:val="standardContextual"/>
            </w:rPr>
          </w:pPr>
          <w:hyperlink w:anchor="_Toc165367627" w:history="1">
            <w:r w:rsidRPr="00B23E18">
              <w:rPr>
                <w:rStyle w:val="Hyperlink"/>
                <w:rFonts w:asciiTheme="majorHAnsi" w:hAnsiTheme="majorHAnsi" w:cstheme="majorHAnsi"/>
                <w:b/>
                <w:bCs/>
                <w:noProof/>
              </w:rPr>
              <w:t>ბიზნეს პროცესების უწყვეტობის გეგმის განხორციელება</w:t>
            </w:r>
            <w:r>
              <w:rPr>
                <w:noProof/>
                <w:webHidden/>
              </w:rPr>
              <w:tab/>
            </w:r>
            <w:r>
              <w:rPr>
                <w:noProof/>
                <w:webHidden/>
              </w:rPr>
              <w:fldChar w:fldCharType="begin"/>
            </w:r>
            <w:r>
              <w:rPr>
                <w:noProof/>
                <w:webHidden/>
              </w:rPr>
              <w:instrText xml:space="preserve"> PAGEREF _Toc165367627 \h </w:instrText>
            </w:r>
            <w:r>
              <w:rPr>
                <w:noProof/>
                <w:webHidden/>
              </w:rPr>
            </w:r>
            <w:r>
              <w:rPr>
                <w:noProof/>
                <w:webHidden/>
              </w:rPr>
              <w:fldChar w:fldCharType="separate"/>
            </w:r>
            <w:r>
              <w:rPr>
                <w:noProof/>
                <w:webHidden/>
              </w:rPr>
              <w:t>16</w:t>
            </w:r>
            <w:r>
              <w:rPr>
                <w:noProof/>
                <w:webHidden/>
              </w:rPr>
              <w:fldChar w:fldCharType="end"/>
            </w:r>
          </w:hyperlink>
        </w:p>
        <w:p w14:paraId="34BF1A00" w14:textId="7E6D6299" w:rsidR="00EF3140" w:rsidRPr="00F92DDF" w:rsidRDefault="00EF3140" w:rsidP="00EF3140">
          <w:pPr>
            <w:rPr>
              <w:rFonts w:cstheme="minorHAnsi"/>
            </w:rPr>
          </w:pPr>
          <w:r w:rsidRPr="00F92DDF">
            <w:rPr>
              <w:rFonts w:cstheme="minorHAnsi"/>
              <w:b/>
              <w:bCs/>
              <w:lang w:val="ru-RU"/>
            </w:rPr>
            <w:fldChar w:fldCharType="end"/>
          </w:r>
        </w:p>
      </w:sdtContent>
    </w:sdt>
    <w:p w14:paraId="4A573C78" w14:textId="6F86BE1C" w:rsidR="00B577F5" w:rsidRDefault="00B577F5">
      <w:pPr>
        <w:rPr>
          <w:rFonts w:cstheme="minorHAnsi"/>
          <w:lang w:val="ka-GE"/>
        </w:rPr>
      </w:pPr>
      <w:r>
        <w:rPr>
          <w:rFonts w:cstheme="minorHAnsi"/>
          <w:lang w:val="ka-GE"/>
        </w:rPr>
        <w:br w:type="page"/>
      </w:r>
    </w:p>
    <w:p w14:paraId="621F64BB" w14:textId="5A7D4A01" w:rsidR="00E354B0" w:rsidRPr="008120DD" w:rsidRDefault="006E490E" w:rsidP="008120DD">
      <w:pPr>
        <w:pStyle w:val="Heading1"/>
        <w:rPr>
          <w:rStyle w:val="Strong"/>
          <w:rFonts w:asciiTheme="majorHAnsi" w:hAnsiTheme="majorHAnsi" w:cstheme="majorHAnsi"/>
          <w:b w:val="0"/>
          <w:bCs w:val="0"/>
          <w:sz w:val="24"/>
          <w:szCs w:val="24"/>
          <w:lang w:val="ka-GE"/>
        </w:rPr>
      </w:pPr>
      <w:bookmarkStart w:id="0" w:name="_Toc165367612"/>
      <w:r w:rsidRPr="008120DD">
        <w:rPr>
          <w:rFonts w:asciiTheme="majorHAnsi" w:hAnsiTheme="majorHAnsi" w:cstheme="majorHAnsi"/>
          <w:b/>
          <w:bCs/>
          <w:sz w:val="24"/>
          <w:szCs w:val="24"/>
          <w:lang w:val="ka-GE"/>
        </w:rPr>
        <w:lastRenderedPageBreak/>
        <w:t>ბიზნეს პროცესების უწყვეტობის გეგმის მიმოხილვა</w:t>
      </w:r>
      <w:bookmarkEnd w:id="0"/>
    </w:p>
    <w:p w14:paraId="628D8B70" w14:textId="4C64BC9E" w:rsidR="0023306D" w:rsidRPr="00F92DDF" w:rsidRDefault="00722963" w:rsidP="00B0244F">
      <w:pPr>
        <w:jc w:val="both"/>
        <w:rPr>
          <w:rFonts w:cstheme="minorHAnsi"/>
          <w:sz w:val="24"/>
          <w:szCs w:val="24"/>
          <w:lang w:val="ka-GE"/>
        </w:rPr>
      </w:pPr>
      <w:r w:rsidRPr="00F92DDF">
        <w:rPr>
          <w:rFonts w:cstheme="minorHAnsi"/>
          <w:sz w:val="24"/>
          <w:szCs w:val="24"/>
          <w:lang w:val="ka-GE"/>
        </w:rPr>
        <w:t xml:space="preserve">კომერციული ორგანიზაციების უმეტესობა სხვადასხვა სახის კატასტროფისა და ბიზნეს პროცესების შემაფერხებელი ფაქტორების მართვის მიზნით ეყრდნობა საგანგებო სიტუაციების აღდგენის გეგმას </w:t>
      </w:r>
      <w:r w:rsidRPr="00F92DDF">
        <w:rPr>
          <w:rFonts w:cstheme="minorHAnsi"/>
          <w:b/>
          <w:sz w:val="24"/>
          <w:szCs w:val="24"/>
          <w:lang w:val="ka-GE"/>
        </w:rPr>
        <w:t>(</w:t>
      </w:r>
      <w:r w:rsidRPr="00F92DDF">
        <w:rPr>
          <w:rFonts w:cstheme="minorHAnsi"/>
          <w:b/>
          <w:sz w:val="24"/>
          <w:szCs w:val="24"/>
        </w:rPr>
        <w:t>DCRP)</w:t>
      </w:r>
      <w:r w:rsidRPr="00F92DDF">
        <w:rPr>
          <w:rFonts w:cstheme="minorHAnsi"/>
          <w:sz w:val="24"/>
          <w:szCs w:val="24"/>
        </w:rPr>
        <w:t xml:space="preserve"> </w:t>
      </w:r>
      <w:r w:rsidRPr="00F92DDF">
        <w:rPr>
          <w:rFonts w:cstheme="minorHAnsi"/>
          <w:sz w:val="24"/>
          <w:szCs w:val="24"/>
          <w:lang w:val="ka-GE"/>
        </w:rPr>
        <w:t xml:space="preserve">ან კატასტროფის აღდგენის გეგმას </w:t>
      </w:r>
      <w:r w:rsidRPr="00F92DDF">
        <w:rPr>
          <w:rFonts w:cstheme="minorHAnsi"/>
          <w:b/>
          <w:sz w:val="24"/>
          <w:szCs w:val="24"/>
          <w:lang w:val="ka-GE"/>
        </w:rPr>
        <w:t>(</w:t>
      </w:r>
      <w:r w:rsidRPr="00F92DDF">
        <w:rPr>
          <w:rFonts w:cstheme="minorHAnsi"/>
          <w:b/>
          <w:sz w:val="24"/>
          <w:szCs w:val="24"/>
        </w:rPr>
        <w:t>DCP)</w:t>
      </w:r>
      <w:r w:rsidRPr="00F92DDF">
        <w:rPr>
          <w:rFonts w:cstheme="minorHAnsi"/>
          <w:sz w:val="24"/>
          <w:szCs w:val="24"/>
        </w:rPr>
        <w:t xml:space="preserve">. </w:t>
      </w:r>
      <w:r w:rsidRPr="00F92DDF">
        <w:rPr>
          <w:rFonts w:cstheme="minorHAnsi"/>
          <w:sz w:val="24"/>
          <w:szCs w:val="24"/>
          <w:lang w:val="ka-GE"/>
        </w:rPr>
        <w:t>მიუხედავად მსგავსი გეგმების მნიშვნელოვნებისა, ისინი მარტივად ითვალისწინებენ აღდგენის რეაქ</w:t>
      </w:r>
      <w:r w:rsidR="00117401" w:rsidRPr="00F92DDF">
        <w:rPr>
          <w:rFonts w:cstheme="minorHAnsi"/>
          <w:sz w:val="24"/>
          <w:szCs w:val="24"/>
          <w:lang w:val="ka-GE"/>
        </w:rPr>
        <w:t>ტ</w:t>
      </w:r>
      <w:r w:rsidRPr="00F92DDF">
        <w:rPr>
          <w:rFonts w:cstheme="minorHAnsi"/>
          <w:sz w:val="24"/>
          <w:szCs w:val="24"/>
          <w:lang w:val="ka-GE"/>
        </w:rPr>
        <w:t>იულ მიდგომებს და არ ასახავენ ყოვლისმომცველ მითითებებს დარღვევების პროგნოზირების, რისკების მართვისა და გრძელვადიანი აღდგენითი პრო</w:t>
      </w:r>
      <w:r w:rsidR="00FA1574" w:rsidRPr="00F92DDF">
        <w:rPr>
          <w:rFonts w:cstheme="minorHAnsi"/>
          <w:sz w:val="24"/>
          <w:szCs w:val="24"/>
          <w:lang w:val="ka-GE"/>
        </w:rPr>
        <w:t>ცებისთვის.</w:t>
      </w:r>
      <w:r w:rsidR="001103FD" w:rsidRPr="00F92DDF">
        <w:rPr>
          <w:rFonts w:cstheme="minorHAnsi"/>
          <w:sz w:val="24"/>
          <w:szCs w:val="24"/>
          <w:lang w:val="ka-GE"/>
        </w:rPr>
        <w:t xml:space="preserve"> </w:t>
      </w:r>
      <w:r w:rsidR="001103FD" w:rsidRPr="00F92DDF">
        <w:rPr>
          <w:rFonts w:cstheme="minorHAnsi"/>
          <w:i/>
          <w:sz w:val="24"/>
          <w:szCs w:val="24"/>
          <w:lang w:val="ka-GE"/>
        </w:rPr>
        <w:t>ბიზნეს პროცესების უწყვეტობის გეგმა</w:t>
      </w:r>
      <w:r w:rsidR="001103FD" w:rsidRPr="00F92DDF">
        <w:rPr>
          <w:rFonts w:cstheme="minorHAnsi"/>
          <w:sz w:val="24"/>
          <w:szCs w:val="24"/>
          <w:lang w:val="ka-GE"/>
        </w:rPr>
        <w:t xml:space="preserve"> მიზნად ისახავს სხვადასხვა სახის კატასტროფის გავლენისა და მისი ეფექტის აღმოფხვრას ან შემცირებას კონკრეტული კატასტროფის დადგომის მომენტამდე. </w:t>
      </w:r>
    </w:p>
    <w:p w14:paraId="6B2B3501" w14:textId="7AA2555F" w:rsidR="00D82FD3" w:rsidRDefault="00D82FD3" w:rsidP="00B0244F">
      <w:pPr>
        <w:jc w:val="both"/>
        <w:rPr>
          <w:rFonts w:cstheme="minorHAnsi"/>
          <w:sz w:val="24"/>
          <w:szCs w:val="24"/>
          <w:lang w:val="ka-GE"/>
        </w:rPr>
      </w:pPr>
      <w:r w:rsidRPr="00F92DDF">
        <w:rPr>
          <w:rFonts w:cstheme="minorHAnsi"/>
          <w:sz w:val="24"/>
          <w:szCs w:val="24"/>
          <w:lang w:val="ka-GE"/>
        </w:rPr>
        <w:t>უმაღლესი საგანმანათლებლო დაწესებულებების შემთხვევაშიც ბიზნეს პროცესების უწყვეტობის გეგმა გულისხმობს ბიზნეს ოპერაციების აღდგენის შესაძლებლობას კრიზისის დადგომის შემთხვევაში</w:t>
      </w:r>
      <w:r w:rsidR="00EF3B57" w:rsidRPr="00F92DDF">
        <w:rPr>
          <w:rFonts w:cstheme="minorHAnsi"/>
          <w:sz w:val="24"/>
          <w:szCs w:val="24"/>
          <w:lang w:val="ka-GE"/>
        </w:rPr>
        <w:t xml:space="preserve">. იგი უნდა მოიცავდეს ბიზნეს ოპერაციების </w:t>
      </w:r>
      <w:r w:rsidR="00F34ED3" w:rsidRPr="00F92DDF">
        <w:rPr>
          <w:rFonts w:cstheme="minorHAnsi"/>
          <w:sz w:val="24"/>
          <w:szCs w:val="24"/>
          <w:lang w:val="ka-GE"/>
        </w:rPr>
        <w:t>როგორც</w:t>
      </w:r>
      <w:r w:rsidR="00EF3B57" w:rsidRPr="00F92DDF">
        <w:rPr>
          <w:rFonts w:cstheme="minorHAnsi"/>
          <w:sz w:val="24"/>
          <w:szCs w:val="24"/>
          <w:lang w:val="ka-GE"/>
        </w:rPr>
        <w:t xml:space="preserve"> ტექნიკურ</w:t>
      </w:r>
      <w:r w:rsidR="00F34ED3" w:rsidRPr="00F92DDF">
        <w:rPr>
          <w:rFonts w:cstheme="minorHAnsi"/>
          <w:sz w:val="24"/>
          <w:szCs w:val="24"/>
          <w:lang w:val="ka-GE"/>
        </w:rPr>
        <w:t>, ისე</w:t>
      </w:r>
      <w:r w:rsidR="00EF3B57" w:rsidRPr="00F92DDF">
        <w:rPr>
          <w:rFonts w:cstheme="minorHAnsi"/>
          <w:sz w:val="24"/>
          <w:szCs w:val="24"/>
          <w:lang w:val="ka-GE"/>
        </w:rPr>
        <w:t xml:space="preserve">  არა ტექნიკურ სფეროს. მათ შორის კომუნიკაციის, მონაცემთა შენახვისა და აღდგენის, ქსელის წვდომის, ინსტიტუციური პროცესებისა და ადამიანური რესურსების გეგმის ჩათვლით. </w:t>
      </w:r>
    </w:p>
    <w:p w14:paraId="5E644DED" w14:textId="06A8A5AC" w:rsidR="000A22CB" w:rsidRDefault="000A22CB" w:rsidP="00B0244F">
      <w:pPr>
        <w:jc w:val="both"/>
        <w:rPr>
          <w:rFonts w:cstheme="minorHAnsi"/>
          <w:sz w:val="24"/>
          <w:szCs w:val="24"/>
          <w:lang w:val="ka-GE"/>
        </w:rPr>
      </w:pPr>
      <w:r w:rsidRPr="000A22CB">
        <w:rPr>
          <w:rFonts w:cstheme="minorHAnsi"/>
          <w:sz w:val="24"/>
          <w:szCs w:val="24"/>
          <w:lang w:val="ka-GE"/>
        </w:rPr>
        <w:t xml:space="preserve">ბიზნესპროცესების უწყვეტობის გეგმა </w:t>
      </w:r>
      <w:r>
        <w:rPr>
          <w:rFonts w:cstheme="minorHAnsi"/>
          <w:sz w:val="24"/>
          <w:szCs w:val="24"/>
          <w:lang w:val="ka-GE"/>
        </w:rPr>
        <w:t>როგორც</w:t>
      </w:r>
      <w:r w:rsidRPr="000A22CB">
        <w:rPr>
          <w:rFonts w:cstheme="minorHAnsi"/>
          <w:sz w:val="24"/>
          <w:szCs w:val="24"/>
          <w:lang w:val="ka-GE"/>
        </w:rPr>
        <w:t xml:space="preserve"> ორგანიზაციისთვის რისკების მიტიგაციის</w:t>
      </w:r>
      <w:r>
        <w:rPr>
          <w:rFonts w:cstheme="minorHAnsi"/>
          <w:sz w:val="24"/>
          <w:szCs w:val="24"/>
          <w:lang w:val="ka-GE"/>
        </w:rPr>
        <w:t xml:space="preserve"> სტრატეგიული დოკუმენტი ითვალისწინებს </w:t>
      </w:r>
      <w:r w:rsidRPr="000A22CB">
        <w:rPr>
          <w:rFonts w:cstheme="minorHAnsi"/>
          <w:sz w:val="24"/>
          <w:szCs w:val="24"/>
          <w:lang w:val="ka-GE"/>
        </w:rPr>
        <w:t>ორგანიზაციის ბიზნესპროცესების აღდგენის დაგეგმვა</w:t>
      </w:r>
      <w:r>
        <w:rPr>
          <w:rFonts w:cstheme="minorHAnsi"/>
          <w:sz w:val="24"/>
          <w:szCs w:val="24"/>
          <w:lang w:val="ka-GE"/>
        </w:rPr>
        <w:t>სა</w:t>
      </w:r>
      <w:r w:rsidRPr="000A22CB">
        <w:rPr>
          <w:rFonts w:cstheme="minorHAnsi"/>
          <w:sz w:val="24"/>
          <w:szCs w:val="24"/>
          <w:lang w:val="ka-GE"/>
        </w:rPr>
        <w:t xml:space="preserve"> და უზრუნველყოფა</w:t>
      </w:r>
      <w:r>
        <w:rPr>
          <w:rFonts w:cstheme="minorHAnsi"/>
          <w:sz w:val="24"/>
          <w:szCs w:val="24"/>
          <w:lang w:val="ka-GE"/>
        </w:rPr>
        <w:t>ს</w:t>
      </w:r>
      <w:r w:rsidRPr="000A22CB">
        <w:rPr>
          <w:rFonts w:cstheme="minorHAnsi"/>
          <w:sz w:val="24"/>
          <w:szCs w:val="24"/>
          <w:lang w:val="ka-GE"/>
        </w:rPr>
        <w:t>, უბედური შემთხვევისგან ბიზნესპროცესების აღდგენის დაგეგმვა</w:t>
      </w:r>
      <w:r>
        <w:rPr>
          <w:rFonts w:cstheme="minorHAnsi"/>
          <w:sz w:val="24"/>
          <w:szCs w:val="24"/>
          <w:lang w:val="ka-GE"/>
        </w:rPr>
        <w:t xml:space="preserve">ს, ასევე </w:t>
      </w:r>
      <w:r w:rsidRPr="000A22CB">
        <w:rPr>
          <w:rFonts w:cstheme="minorHAnsi"/>
          <w:sz w:val="24"/>
          <w:szCs w:val="24"/>
          <w:lang w:val="ka-GE"/>
        </w:rPr>
        <w:t xml:space="preserve">კრიზისის </w:t>
      </w:r>
      <w:r>
        <w:rPr>
          <w:rFonts w:cstheme="minorHAnsi"/>
          <w:sz w:val="24"/>
          <w:szCs w:val="24"/>
          <w:lang w:val="ka-GE"/>
        </w:rPr>
        <w:t xml:space="preserve">შემთხვევაში </w:t>
      </w:r>
      <w:r w:rsidRPr="000A22CB">
        <w:rPr>
          <w:rFonts w:cstheme="minorHAnsi"/>
          <w:sz w:val="24"/>
          <w:szCs w:val="24"/>
          <w:lang w:val="ka-GE"/>
        </w:rPr>
        <w:t>ბიზნეს პროცესებ</w:t>
      </w:r>
      <w:r>
        <w:rPr>
          <w:rFonts w:cstheme="minorHAnsi"/>
          <w:sz w:val="24"/>
          <w:szCs w:val="24"/>
          <w:lang w:val="ka-GE"/>
        </w:rPr>
        <w:t>ზე</w:t>
      </w:r>
      <w:r w:rsidRPr="000A22CB">
        <w:rPr>
          <w:rFonts w:cstheme="minorHAnsi"/>
          <w:sz w:val="24"/>
          <w:szCs w:val="24"/>
          <w:lang w:val="ka-GE"/>
        </w:rPr>
        <w:t xml:space="preserve"> ეფექტიან ზედამხედველობ</w:t>
      </w:r>
      <w:r>
        <w:rPr>
          <w:rFonts w:cstheme="minorHAnsi"/>
          <w:sz w:val="24"/>
          <w:szCs w:val="24"/>
          <w:lang w:val="ka-GE"/>
        </w:rPr>
        <w:t>ის საკითხებს.</w:t>
      </w:r>
    </w:p>
    <w:p w14:paraId="739D6816" w14:textId="4C3D153B" w:rsidR="00D05E3E" w:rsidRPr="000A22CB" w:rsidRDefault="00846A67" w:rsidP="00B0244F">
      <w:pPr>
        <w:jc w:val="both"/>
        <w:rPr>
          <w:rFonts w:cstheme="minorHAnsi"/>
          <w:sz w:val="24"/>
          <w:szCs w:val="24"/>
          <w:lang w:val="ka-GE"/>
        </w:rPr>
      </w:pPr>
      <w:r w:rsidRPr="00F92DDF">
        <w:rPr>
          <w:rFonts w:cstheme="minorHAnsi"/>
          <w:sz w:val="24"/>
          <w:szCs w:val="24"/>
          <w:lang w:val="ka-GE"/>
        </w:rPr>
        <w:t>ბიზნეს უწყვეტობის გეგმა მოიცავს მკაფიო რუქას ყველა ნორმალური ბიზნეს ოპერაციის აღდგენისთვის, რითაც ორგანიზაციას შეუძლია დაუბრუნდეს „ჩვეულ საქმიანობას“.</w:t>
      </w:r>
      <w:r w:rsidR="00117401" w:rsidRPr="00F92DDF">
        <w:rPr>
          <w:rFonts w:cstheme="minorHAnsi"/>
          <w:sz w:val="24"/>
          <w:szCs w:val="24"/>
          <w:lang w:val="ka-GE"/>
        </w:rPr>
        <w:t xml:space="preserve"> </w:t>
      </w:r>
      <w:r w:rsidRPr="00F92DDF">
        <w:rPr>
          <w:rFonts w:cstheme="minorHAnsi"/>
          <w:sz w:val="24"/>
          <w:szCs w:val="24"/>
          <w:lang w:val="ka-GE"/>
        </w:rPr>
        <w:t xml:space="preserve">ეს </w:t>
      </w:r>
      <w:r w:rsidR="00FD0722" w:rsidRPr="00F92DDF">
        <w:rPr>
          <w:rFonts w:cstheme="minorHAnsi"/>
          <w:sz w:val="24"/>
          <w:szCs w:val="24"/>
          <w:lang w:val="ka-GE"/>
        </w:rPr>
        <w:t>გულისხმობს</w:t>
      </w:r>
      <w:r w:rsidRPr="00F92DDF">
        <w:rPr>
          <w:rFonts w:cstheme="minorHAnsi"/>
          <w:sz w:val="24"/>
          <w:szCs w:val="24"/>
          <w:lang w:val="ka-GE"/>
        </w:rPr>
        <w:t xml:space="preserve"> ყველა პროცეს</w:t>
      </w:r>
      <w:r w:rsidR="00FD0722" w:rsidRPr="00F92DDF">
        <w:rPr>
          <w:rFonts w:cstheme="minorHAnsi"/>
          <w:sz w:val="24"/>
          <w:szCs w:val="24"/>
          <w:lang w:val="ka-GE"/>
        </w:rPr>
        <w:t>ი</w:t>
      </w:r>
      <w:r w:rsidRPr="00F92DDF">
        <w:rPr>
          <w:rFonts w:cstheme="minorHAnsi"/>
          <w:sz w:val="24"/>
          <w:szCs w:val="24"/>
          <w:lang w:val="ka-GE"/>
        </w:rPr>
        <w:t>ს</w:t>
      </w:r>
      <w:r w:rsidR="00037D39" w:rsidRPr="00F92DDF">
        <w:rPr>
          <w:rFonts w:cstheme="minorHAnsi"/>
          <w:sz w:val="24"/>
          <w:szCs w:val="24"/>
          <w:lang w:val="ka-GE"/>
        </w:rPr>
        <w:t xml:space="preserve"> აღწერას </w:t>
      </w:r>
      <w:r w:rsidRPr="00F92DDF">
        <w:rPr>
          <w:rFonts w:cstheme="minorHAnsi"/>
          <w:sz w:val="24"/>
          <w:szCs w:val="24"/>
          <w:lang w:val="ka-GE"/>
        </w:rPr>
        <w:t>თითოეული დეპარტამენტისთვის, რაც მათ საშუალებას მისცემს მინიმუმამდე დაიყვანონ ზარალი, განაახლონ ადმინისტრაციული ფუნქციები და განაგრძონ სტუდენტების</w:t>
      </w:r>
      <w:r w:rsidR="00117401" w:rsidRPr="00F92DDF">
        <w:rPr>
          <w:rFonts w:cstheme="minorHAnsi"/>
          <w:sz w:val="24"/>
          <w:szCs w:val="24"/>
          <w:lang w:val="ka-GE"/>
        </w:rPr>
        <w:t xml:space="preserve">, </w:t>
      </w:r>
      <w:r w:rsidRPr="00F92DDF">
        <w:rPr>
          <w:rFonts w:cstheme="minorHAnsi"/>
          <w:sz w:val="24"/>
          <w:szCs w:val="24"/>
          <w:lang w:val="ka-GE"/>
        </w:rPr>
        <w:t>პერსონალის</w:t>
      </w:r>
      <w:r w:rsidR="00117401" w:rsidRPr="00F92DDF">
        <w:rPr>
          <w:rFonts w:cstheme="minorHAnsi"/>
          <w:sz w:val="24"/>
          <w:szCs w:val="24"/>
          <w:lang w:val="ka-GE"/>
        </w:rPr>
        <w:t xml:space="preserve"> და</w:t>
      </w:r>
      <w:r w:rsidRPr="00F92DDF">
        <w:rPr>
          <w:rFonts w:cstheme="minorHAnsi"/>
          <w:sz w:val="24"/>
          <w:szCs w:val="24"/>
          <w:lang w:val="ka-GE"/>
        </w:rPr>
        <w:t xml:space="preserve"> </w:t>
      </w:r>
      <w:r w:rsidR="00037D39" w:rsidRPr="00F92DDF">
        <w:rPr>
          <w:rFonts w:cstheme="minorHAnsi"/>
          <w:sz w:val="24"/>
          <w:szCs w:val="24"/>
          <w:lang w:val="ka-GE"/>
        </w:rPr>
        <w:t>სხვა დაინტერესებული მხარეების (</w:t>
      </w:r>
      <w:r w:rsidR="00037D39" w:rsidRPr="00F92DDF">
        <w:rPr>
          <w:rFonts w:cstheme="minorHAnsi"/>
          <w:sz w:val="24"/>
          <w:szCs w:val="24"/>
        </w:rPr>
        <w:t>Stakeholders)</w:t>
      </w:r>
      <w:r w:rsidRPr="00F92DDF">
        <w:rPr>
          <w:rFonts w:cstheme="minorHAnsi"/>
          <w:sz w:val="24"/>
          <w:szCs w:val="24"/>
          <w:lang w:val="ka-GE"/>
        </w:rPr>
        <w:t xml:space="preserve"> მომსახურება. </w:t>
      </w:r>
      <w:r w:rsidR="00037D39" w:rsidRPr="00F92DDF">
        <w:rPr>
          <w:rFonts w:cstheme="minorHAnsi"/>
          <w:sz w:val="24"/>
          <w:szCs w:val="24"/>
          <w:lang w:val="ka-GE"/>
        </w:rPr>
        <w:t xml:space="preserve">შეუძლებელია </w:t>
      </w:r>
      <w:r w:rsidRPr="00F92DDF">
        <w:rPr>
          <w:rFonts w:cstheme="minorHAnsi"/>
          <w:sz w:val="24"/>
          <w:szCs w:val="24"/>
          <w:lang w:val="ka-GE"/>
        </w:rPr>
        <w:t xml:space="preserve">უნივერსალური </w:t>
      </w:r>
      <w:r w:rsidR="00037D39" w:rsidRPr="00F92DDF">
        <w:rPr>
          <w:rFonts w:cstheme="minorHAnsi"/>
          <w:sz w:val="24"/>
          <w:szCs w:val="24"/>
          <w:lang w:val="ka-GE"/>
        </w:rPr>
        <w:t xml:space="preserve">ბიზნეს </w:t>
      </w:r>
      <w:r w:rsidRPr="00F92DDF">
        <w:rPr>
          <w:rFonts w:cstheme="minorHAnsi"/>
          <w:sz w:val="24"/>
          <w:szCs w:val="24"/>
          <w:lang w:val="ka-GE"/>
        </w:rPr>
        <w:t xml:space="preserve">უწყვეტობის გეგმის შემუშავება და განხორციელება, რომელსაც მრავალი ორგანიზაცია </w:t>
      </w:r>
      <w:r w:rsidR="00037D39" w:rsidRPr="00F92DDF">
        <w:rPr>
          <w:rFonts w:cstheme="minorHAnsi"/>
          <w:sz w:val="24"/>
          <w:szCs w:val="24"/>
          <w:lang w:val="ka-GE"/>
        </w:rPr>
        <w:t xml:space="preserve">მიიღებს. </w:t>
      </w:r>
      <w:r w:rsidRPr="00F92DDF">
        <w:rPr>
          <w:rFonts w:cstheme="minorHAnsi"/>
          <w:sz w:val="24"/>
          <w:szCs w:val="24"/>
          <w:lang w:val="ka-GE"/>
        </w:rPr>
        <w:t>ყველა ი</w:t>
      </w:r>
      <w:r w:rsidR="00037D39" w:rsidRPr="00F92DDF">
        <w:rPr>
          <w:rFonts w:cstheme="minorHAnsi"/>
          <w:sz w:val="24"/>
          <w:szCs w:val="24"/>
          <w:lang w:val="ka-GE"/>
        </w:rPr>
        <w:t xml:space="preserve">ნსტიტუციამ </w:t>
      </w:r>
      <w:r w:rsidRPr="00F92DDF">
        <w:rPr>
          <w:rFonts w:cstheme="minorHAnsi"/>
          <w:sz w:val="24"/>
          <w:szCs w:val="24"/>
          <w:lang w:val="ka-GE"/>
        </w:rPr>
        <w:t xml:space="preserve">უნდა შეიმუშაოს უნიკალური გეგმა, კონკრეტულ გარემოებებზე დაყრდნობით. </w:t>
      </w:r>
      <w:r w:rsidR="00615BDC" w:rsidRPr="00F92DDF">
        <w:rPr>
          <w:rFonts w:cstheme="minorHAnsi"/>
          <w:sz w:val="24"/>
          <w:szCs w:val="24"/>
          <w:lang w:val="ka-GE"/>
        </w:rPr>
        <w:t>ბიზნეს</w:t>
      </w:r>
      <w:r w:rsidRPr="00F92DDF">
        <w:rPr>
          <w:rFonts w:cstheme="minorHAnsi"/>
          <w:sz w:val="24"/>
          <w:szCs w:val="24"/>
          <w:lang w:val="ka-GE"/>
        </w:rPr>
        <w:t xml:space="preserve"> უწყვეტობის გეგმა ასევე უნდა იყოს დინამიური</w:t>
      </w:r>
      <w:r w:rsidR="00037D39" w:rsidRPr="00F92DDF">
        <w:rPr>
          <w:rFonts w:cstheme="minorHAnsi"/>
          <w:sz w:val="24"/>
          <w:szCs w:val="24"/>
          <w:lang w:val="ka-GE"/>
        </w:rPr>
        <w:t xml:space="preserve"> და</w:t>
      </w:r>
      <w:r w:rsidRPr="00F92DDF">
        <w:rPr>
          <w:rFonts w:cstheme="minorHAnsi"/>
          <w:sz w:val="24"/>
          <w:szCs w:val="24"/>
          <w:lang w:val="ka-GE"/>
        </w:rPr>
        <w:t xml:space="preserve"> მუდმივად </w:t>
      </w:r>
      <w:r w:rsidR="00037D39" w:rsidRPr="00F92DDF">
        <w:rPr>
          <w:rFonts w:cstheme="minorHAnsi"/>
          <w:sz w:val="24"/>
          <w:szCs w:val="24"/>
          <w:lang w:val="ka-GE"/>
        </w:rPr>
        <w:t xml:space="preserve">განახლებადი, რათა </w:t>
      </w:r>
      <w:r w:rsidR="00615BDC" w:rsidRPr="00F92DDF">
        <w:rPr>
          <w:rFonts w:cstheme="minorHAnsi"/>
          <w:sz w:val="24"/>
          <w:szCs w:val="24"/>
          <w:lang w:val="ka-GE"/>
        </w:rPr>
        <w:t>მოხდეს</w:t>
      </w:r>
      <w:r w:rsidRPr="00F92DDF">
        <w:rPr>
          <w:rFonts w:cstheme="minorHAnsi"/>
          <w:sz w:val="24"/>
          <w:szCs w:val="24"/>
          <w:lang w:val="ka-GE"/>
        </w:rPr>
        <w:t xml:space="preserve"> ტექნოლოგიური ცვლილებები</w:t>
      </w:r>
      <w:r w:rsidR="00615BDC" w:rsidRPr="00F92DDF">
        <w:rPr>
          <w:rFonts w:cstheme="minorHAnsi"/>
          <w:sz w:val="24"/>
          <w:szCs w:val="24"/>
          <w:lang w:val="ka-GE"/>
        </w:rPr>
        <w:t>ს გათვალისწინებაც</w:t>
      </w:r>
      <w:r w:rsidRPr="00F92DDF">
        <w:rPr>
          <w:rFonts w:cstheme="minorHAnsi"/>
          <w:sz w:val="24"/>
          <w:szCs w:val="24"/>
          <w:lang w:val="ka-GE"/>
        </w:rPr>
        <w:t>.</w:t>
      </w:r>
      <w:r w:rsidR="00FD0722" w:rsidRPr="00F92DDF">
        <w:rPr>
          <w:rFonts w:cstheme="minorHAnsi"/>
          <w:sz w:val="24"/>
          <w:szCs w:val="24"/>
        </w:rPr>
        <w:t xml:space="preserve"> </w:t>
      </w:r>
    </w:p>
    <w:p w14:paraId="78AF1697" w14:textId="7DBBEB57" w:rsidR="002C70B4" w:rsidRPr="00F92DDF" w:rsidRDefault="002C70B4" w:rsidP="00B0244F">
      <w:pPr>
        <w:jc w:val="both"/>
        <w:rPr>
          <w:rFonts w:cstheme="minorHAnsi"/>
          <w:sz w:val="24"/>
          <w:szCs w:val="24"/>
          <w:lang w:val="ka-GE"/>
        </w:rPr>
      </w:pPr>
      <w:r w:rsidRPr="00F92DDF">
        <w:rPr>
          <w:rFonts w:cstheme="minorHAnsi"/>
          <w:sz w:val="24"/>
          <w:szCs w:val="24"/>
          <w:lang w:val="ka-GE"/>
        </w:rPr>
        <w:t>მიუხედავად იმისა რომ ბიზნეს უწყვეტობის გეგმა უნიკალური უნდა იყოს ორგანიზაციის საქმიანობის თავისებურებებიდან გამომდინარე, განვითარების პროცესში და გეგმის გასაწერად</w:t>
      </w:r>
      <w:r w:rsidR="00117401" w:rsidRPr="00F92DDF">
        <w:rPr>
          <w:rFonts w:cstheme="minorHAnsi"/>
          <w:sz w:val="24"/>
          <w:szCs w:val="24"/>
          <w:lang w:val="ka-GE"/>
        </w:rPr>
        <w:t xml:space="preserve"> ორგანიზაციები</w:t>
      </w:r>
      <w:r w:rsidRPr="00F92DDF">
        <w:rPr>
          <w:rFonts w:cstheme="minorHAnsi"/>
          <w:sz w:val="24"/>
          <w:szCs w:val="24"/>
          <w:lang w:val="ka-GE"/>
        </w:rPr>
        <w:t xml:space="preserve"> იყენებენ ე</w:t>
      </w:r>
      <w:r w:rsidR="00C637C9" w:rsidRPr="00F92DDF">
        <w:rPr>
          <w:rFonts w:cstheme="minorHAnsi"/>
          <w:sz w:val="24"/>
          <w:szCs w:val="24"/>
          <w:lang w:val="ka-GE"/>
        </w:rPr>
        <w:t>რთმანეთის</w:t>
      </w:r>
      <w:r w:rsidRPr="00F92DDF">
        <w:rPr>
          <w:rFonts w:cstheme="minorHAnsi"/>
          <w:sz w:val="24"/>
          <w:szCs w:val="24"/>
          <w:lang w:val="ka-GE"/>
        </w:rPr>
        <w:t xml:space="preserve"> მსგავს </w:t>
      </w:r>
      <w:r w:rsidR="00C637C9" w:rsidRPr="00F92DDF">
        <w:rPr>
          <w:rFonts w:cstheme="minorHAnsi"/>
          <w:sz w:val="24"/>
          <w:szCs w:val="24"/>
          <w:lang w:val="ka-GE"/>
        </w:rPr>
        <w:t>ნაბიჯებს</w:t>
      </w:r>
      <w:r w:rsidRPr="00F92DDF">
        <w:rPr>
          <w:rFonts w:cstheme="minorHAnsi"/>
          <w:sz w:val="24"/>
          <w:szCs w:val="24"/>
          <w:lang w:val="ka-GE"/>
        </w:rPr>
        <w:t>, ესენია:</w:t>
      </w:r>
    </w:p>
    <w:p w14:paraId="70028FC5" w14:textId="77777777" w:rsidR="002C70B4" w:rsidRPr="00F92DDF" w:rsidRDefault="002C70B4" w:rsidP="00B0244F">
      <w:pPr>
        <w:pStyle w:val="ListParagraph"/>
        <w:numPr>
          <w:ilvl w:val="0"/>
          <w:numId w:val="1"/>
        </w:numPr>
        <w:jc w:val="both"/>
        <w:rPr>
          <w:rFonts w:cstheme="minorHAnsi"/>
          <w:sz w:val="24"/>
          <w:szCs w:val="24"/>
          <w:lang w:val="ka-GE"/>
        </w:rPr>
      </w:pPr>
      <w:r w:rsidRPr="00F92DDF">
        <w:rPr>
          <w:rFonts w:cstheme="minorHAnsi"/>
          <w:sz w:val="24"/>
          <w:szCs w:val="24"/>
          <w:lang w:val="ka-GE"/>
        </w:rPr>
        <w:t>კრიტიკული ბიზნეს პროცესების იდენტიფიცირება;</w:t>
      </w:r>
    </w:p>
    <w:p w14:paraId="2D526E94" w14:textId="77777777" w:rsidR="002C70B4" w:rsidRPr="00F92DDF" w:rsidRDefault="002C70B4" w:rsidP="00B0244F">
      <w:pPr>
        <w:pStyle w:val="ListParagraph"/>
        <w:numPr>
          <w:ilvl w:val="0"/>
          <w:numId w:val="1"/>
        </w:numPr>
        <w:jc w:val="both"/>
        <w:rPr>
          <w:rFonts w:cstheme="minorHAnsi"/>
          <w:sz w:val="24"/>
          <w:szCs w:val="24"/>
          <w:lang w:val="ka-GE"/>
        </w:rPr>
      </w:pPr>
      <w:r w:rsidRPr="00F92DDF">
        <w:rPr>
          <w:rFonts w:cstheme="minorHAnsi"/>
          <w:sz w:val="24"/>
          <w:szCs w:val="24"/>
          <w:lang w:val="ka-GE"/>
        </w:rPr>
        <w:t>კრიზისის შემთხვევაში კრიტიკული ბიზნეს პროცესების აღდგენის გეგმა;</w:t>
      </w:r>
    </w:p>
    <w:p w14:paraId="4E6900E7" w14:textId="77777777" w:rsidR="002C70B4" w:rsidRPr="00F92DDF" w:rsidRDefault="00E933C7" w:rsidP="00B0244F">
      <w:pPr>
        <w:pStyle w:val="ListParagraph"/>
        <w:numPr>
          <w:ilvl w:val="0"/>
          <w:numId w:val="1"/>
        </w:numPr>
        <w:jc w:val="both"/>
        <w:rPr>
          <w:rFonts w:cstheme="minorHAnsi"/>
          <w:sz w:val="24"/>
          <w:szCs w:val="24"/>
          <w:lang w:val="ka-GE"/>
        </w:rPr>
      </w:pPr>
      <w:r w:rsidRPr="00F92DDF">
        <w:rPr>
          <w:rFonts w:cstheme="minorHAnsi"/>
          <w:sz w:val="24"/>
          <w:szCs w:val="24"/>
          <w:lang w:val="ka-GE"/>
        </w:rPr>
        <w:t>გეგმის განხორციელება;</w:t>
      </w:r>
    </w:p>
    <w:p w14:paraId="2D546F4B" w14:textId="77777777" w:rsidR="00E933C7" w:rsidRPr="00F92DDF" w:rsidRDefault="00E933C7" w:rsidP="00B0244F">
      <w:pPr>
        <w:pStyle w:val="ListParagraph"/>
        <w:numPr>
          <w:ilvl w:val="0"/>
          <w:numId w:val="1"/>
        </w:numPr>
        <w:jc w:val="both"/>
        <w:rPr>
          <w:rFonts w:cstheme="minorHAnsi"/>
          <w:sz w:val="24"/>
          <w:szCs w:val="24"/>
          <w:lang w:val="ka-GE"/>
        </w:rPr>
      </w:pPr>
      <w:r w:rsidRPr="00F92DDF">
        <w:rPr>
          <w:rFonts w:cstheme="minorHAnsi"/>
          <w:sz w:val="24"/>
          <w:szCs w:val="24"/>
          <w:lang w:val="ka-GE"/>
        </w:rPr>
        <w:lastRenderedPageBreak/>
        <w:t>მიმდინარე პერიოდში გეგმის დატეტსვა (კრიზისული სიტუაციის არსებობის შემთხვევაში);</w:t>
      </w:r>
    </w:p>
    <w:p w14:paraId="403A108D" w14:textId="73D765F8" w:rsidR="00483242" w:rsidRPr="00F92DDF" w:rsidRDefault="00E933C7" w:rsidP="00B0244F">
      <w:pPr>
        <w:pStyle w:val="ListParagraph"/>
        <w:numPr>
          <w:ilvl w:val="0"/>
          <w:numId w:val="1"/>
        </w:numPr>
        <w:jc w:val="both"/>
        <w:rPr>
          <w:rFonts w:cstheme="minorHAnsi"/>
          <w:sz w:val="24"/>
          <w:szCs w:val="24"/>
          <w:lang w:val="ka-GE"/>
        </w:rPr>
      </w:pPr>
      <w:r w:rsidRPr="00F92DDF">
        <w:rPr>
          <w:rFonts w:cstheme="minorHAnsi"/>
          <w:sz w:val="24"/>
          <w:szCs w:val="24"/>
          <w:lang w:val="ka-GE"/>
        </w:rPr>
        <w:t>ორგანიზაციაში მიმდინარე ცვლილებების შესაბამისად გეგმის განახლება.</w:t>
      </w:r>
    </w:p>
    <w:p w14:paraId="0E99BB7B" w14:textId="6FE51739" w:rsidR="00483242" w:rsidRPr="00F92DDF" w:rsidRDefault="00EF3140" w:rsidP="00B0244F">
      <w:pPr>
        <w:jc w:val="both"/>
        <w:rPr>
          <w:rFonts w:cstheme="minorHAnsi"/>
          <w:sz w:val="22"/>
          <w:szCs w:val="22"/>
          <w:lang w:val="ka-GE"/>
        </w:rPr>
      </w:pPr>
      <w:r w:rsidRPr="00F92DDF">
        <w:rPr>
          <w:rFonts w:cstheme="minorHAnsi"/>
          <w:sz w:val="22"/>
          <w:szCs w:val="22"/>
          <w:lang w:val="tr-TR"/>
        </w:rPr>
        <w:t xml:space="preserve">        </w:t>
      </w:r>
      <w:r w:rsidR="00483242" w:rsidRPr="00F92DDF">
        <w:rPr>
          <w:rFonts w:cstheme="minorHAnsi"/>
          <w:sz w:val="22"/>
          <w:szCs w:val="22"/>
          <w:lang w:val="ka-GE"/>
        </w:rPr>
        <w:t>საუკეთესო პრაქტიკის გათვალისწინებით სხვადასხვა ორგანიზაციების ბიზნეს უწყვეტობის გეგმის საერთო კომპონენტებს წარმოადგენს:</w:t>
      </w:r>
    </w:p>
    <w:p w14:paraId="6C7BA1E1" w14:textId="77777777" w:rsidR="00EF3140" w:rsidRPr="00F92DDF" w:rsidRDefault="00483242" w:rsidP="00EF3140">
      <w:pPr>
        <w:pStyle w:val="ListParagraph"/>
        <w:numPr>
          <w:ilvl w:val="0"/>
          <w:numId w:val="2"/>
        </w:numPr>
        <w:jc w:val="both"/>
        <w:rPr>
          <w:rFonts w:cstheme="minorHAnsi"/>
          <w:b/>
          <w:sz w:val="24"/>
          <w:szCs w:val="24"/>
          <w:lang w:val="ka-GE"/>
        </w:rPr>
      </w:pPr>
      <w:r w:rsidRPr="00F92DDF">
        <w:rPr>
          <w:rFonts w:cstheme="minorHAnsi"/>
          <w:b/>
          <w:sz w:val="24"/>
          <w:szCs w:val="24"/>
          <w:lang w:val="ka-GE"/>
        </w:rPr>
        <w:t>ბიზნესის გავლენის ანალიზი</w:t>
      </w:r>
    </w:p>
    <w:p w14:paraId="73E78A02" w14:textId="203A026C" w:rsidR="00483242" w:rsidRPr="00F92DDF" w:rsidRDefault="00344C3A" w:rsidP="00EF3140">
      <w:pPr>
        <w:pStyle w:val="ListParagraph"/>
        <w:jc w:val="both"/>
        <w:rPr>
          <w:rFonts w:cstheme="minorHAnsi"/>
          <w:b/>
          <w:sz w:val="24"/>
          <w:szCs w:val="24"/>
          <w:lang w:val="ka-GE"/>
        </w:rPr>
      </w:pPr>
      <w:r w:rsidRPr="00F92DDF">
        <w:rPr>
          <w:rFonts w:cstheme="minorHAnsi"/>
          <w:sz w:val="24"/>
          <w:szCs w:val="24"/>
          <w:lang w:val="ka-GE"/>
        </w:rPr>
        <w:t>გულისხმობს დაცული და უსაფრთხო გარემოს შექმნას, როგორც სტუდენტებისა და მომუშავე პერსონალისთვის ისე სხვა დაინტერესებული მხარეებისთვის.</w:t>
      </w:r>
    </w:p>
    <w:p w14:paraId="3374C0D5" w14:textId="77777777" w:rsidR="00EF3140" w:rsidRPr="00F92DDF" w:rsidRDefault="00483242" w:rsidP="009134E4">
      <w:pPr>
        <w:pStyle w:val="ListParagraph"/>
        <w:numPr>
          <w:ilvl w:val="0"/>
          <w:numId w:val="2"/>
        </w:numPr>
        <w:jc w:val="both"/>
        <w:rPr>
          <w:rFonts w:cstheme="minorHAnsi"/>
          <w:sz w:val="24"/>
          <w:szCs w:val="24"/>
          <w:lang w:val="ka-GE"/>
        </w:rPr>
      </w:pPr>
      <w:r w:rsidRPr="00F92DDF">
        <w:rPr>
          <w:rFonts w:cstheme="minorHAnsi"/>
          <w:b/>
          <w:sz w:val="24"/>
          <w:szCs w:val="24"/>
          <w:lang w:val="ka-GE"/>
        </w:rPr>
        <w:t xml:space="preserve">რისკების შეფასება </w:t>
      </w:r>
    </w:p>
    <w:p w14:paraId="4C48BCD5" w14:textId="090582BA" w:rsidR="00136408" w:rsidRPr="00F92DDF" w:rsidRDefault="00547110" w:rsidP="00EF3140">
      <w:pPr>
        <w:pStyle w:val="ListParagraph"/>
        <w:jc w:val="both"/>
        <w:rPr>
          <w:rFonts w:cstheme="minorHAnsi"/>
          <w:sz w:val="24"/>
          <w:szCs w:val="24"/>
          <w:lang w:val="ka-GE"/>
        </w:rPr>
      </w:pPr>
      <w:r w:rsidRPr="00F92DDF">
        <w:rPr>
          <w:rFonts w:cstheme="minorHAnsi"/>
          <w:sz w:val="24"/>
          <w:szCs w:val="24"/>
          <w:lang w:val="ka-GE"/>
        </w:rPr>
        <w:t>მიზნად ისახავს პოტენციური საფრთხეების იდენტიფიცირებას, რომლებმაც შესაძლოა უარყ</w:t>
      </w:r>
      <w:r w:rsidR="008B27CA" w:rsidRPr="00F92DDF">
        <w:rPr>
          <w:rFonts w:cstheme="minorHAnsi"/>
          <w:sz w:val="24"/>
          <w:szCs w:val="24"/>
          <w:lang w:val="ka-GE"/>
        </w:rPr>
        <w:t>ოფითი გავლენა მოახდინონ ორგანიზაციის საქმიანობაზე. აუც</w:t>
      </w:r>
      <w:r w:rsidR="00117401" w:rsidRPr="00F92DDF">
        <w:rPr>
          <w:rFonts w:cstheme="minorHAnsi"/>
          <w:sz w:val="24"/>
          <w:szCs w:val="24"/>
          <w:lang w:val="ka-GE"/>
        </w:rPr>
        <w:t>ი</w:t>
      </w:r>
      <w:r w:rsidR="008B27CA" w:rsidRPr="00F92DDF">
        <w:rPr>
          <w:rFonts w:cstheme="minorHAnsi"/>
          <w:sz w:val="24"/>
          <w:szCs w:val="24"/>
          <w:lang w:val="ka-GE"/>
        </w:rPr>
        <w:t>ლებელია განისაზღვროს ამ ფაქტორების მოხდენის ალბათობა და სიმძიმე.</w:t>
      </w:r>
    </w:p>
    <w:p w14:paraId="35147AC5" w14:textId="77777777" w:rsidR="00EF3140" w:rsidRPr="00F92DDF" w:rsidRDefault="00483242" w:rsidP="00752557">
      <w:pPr>
        <w:pStyle w:val="ListParagraph"/>
        <w:numPr>
          <w:ilvl w:val="0"/>
          <w:numId w:val="2"/>
        </w:numPr>
        <w:jc w:val="both"/>
        <w:rPr>
          <w:rFonts w:cstheme="minorHAnsi"/>
          <w:sz w:val="24"/>
          <w:szCs w:val="24"/>
          <w:lang w:val="ka-GE"/>
        </w:rPr>
      </w:pPr>
      <w:r w:rsidRPr="00F92DDF">
        <w:rPr>
          <w:rFonts w:cstheme="minorHAnsi"/>
          <w:b/>
          <w:sz w:val="24"/>
          <w:szCs w:val="24"/>
          <w:lang w:val="ka-GE"/>
        </w:rPr>
        <w:t>რისკების მართვა/ უწყვეტი დაგეგმარება</w:t>
      </w:r>
    </w:p>
    <w:p w14:paraId="79BB1751" w14:textId="69246A72" w:rsidR="00483242" w:rsidRPr="00F92DDF" w:rsidRDefault="008B27CA" w:rsidP="00EF3140">
      <w:pPr>
        <w:pStyle w:val="ListParagraph"/>
        <w:jc w:val="both"/>
        <w:rPr>
          <w:rFonts w:cstheme="minorHAnsi"/>
          <w:sz w:val="24"/>
          <w:szCs w:val="24"/>
          <w:lang w:val="ka-GE"/>
        </w:rPr>
      </w:pPr>
      <w:r w:rsidRPr="00F92DDF">
        <w:rPr>
          <w:rFonts w:cstheme="minorHAnsi"/>
          <w:sz w:val="24"/>
          <w:szCs w:val="24"/>
          <w:lang w:val="ka-GE"/>
        </w:rPr>
        <w:t>აღნიშნულ ფაზაში ორგანიზაცია</w:t>
      </w:r>
      <w:r w:rsidR="00117401" w:rsidRPr="00F92DDF">
        <w:rPr>
          <w:rFonts w:cstheme="minorHAnsi"/>
          <w:sz w:val="24"/>
          <w:szCs w:val="24"/>
          <w:lang w:val="ka-GE"/>
        </w:rPr>
        <w:t>მ</w:t>
      </w:r>
      <w:r w:rsidRPr="00F92DDF">
        <w:rPr>
          <w:rFonts w:cstheme="minorHAnsi"/>
          <w:sz w:val="24"/>
          <w:szCs w:val="24"/>
          <w:lang w:val="ka-GE"/>
        </w:rPr>
        <w:t xml:space="preserve"> სხვადასხვა სახის შეფერხების თავიდან ასაცილებლად და აქტივების დასაცავად უნდა განხორცილდეს შემდეგი აქტი</w:t>
      </w:r>
      <w:r w:rsidR="00117401" w:rsidRPr="00F92DDF">
        <w:rPr>
          <w:rFonts w:cstheme="minorHAnsi"/>
          <w:sz w:val="24"/>
          <w:szCs w:val="24"/>
          <w:lang w:val="ka-GE"/>
        </w:rPr>
        <w:t>ვ</w:t>
      </w:r>
      <w:r w:rsidRPr="00F92DDF">
        <w:rPr>
          <w:rFonts w:cstheme="minorHAnsi"/>
          <w:sz w:val="24"/>
          <w:szCs w:val="24"/>
          <w:lang w:val="ka-GE"/>
        </w:rPr>
        <w:t>ობები:</w:t>
      </w:r>
    </w:p>
    <w:p w14:paraId="197A7903" w14:textId="77777777" w:rsidR="008B27CA" w:rsidRPr="00F92DDF" w:rsidRDefault="008B27CA" w:rsidP="00B0244F">
      <w:pPr>
        <w:pStyle w:val="ListParagraph"/>
        <w:numPr>
          <w:ilvl w:val="0"/>
          <w:numId w:val="3"/>
        </w:numPr>
        <w:jc w:val="both"/>
        <w:rPr>
          <w:rFonts w:cstheme="minorHAnsi"/>
          <w:sz w:val="24"/>
          <w:szCs w:val="24"/>
          <w:lang w:val="ka-GE"/>
        </w:rPr>
      </w:pPr>
      <w:r w:rsidRPr="00F92DDF">
        <w:rPr>
          <w:rFonts w:cstheme="minorHAnsi"/>
          <w:sz w:val="24"/>
          <w:szCs w:val="24"/>
          <w:lang w:val="ka-GE"/>
        </w:rPr>
        <w:t>ბიზნეს საქმიანობაში ჩავარდნების პროგნოზირებისა და თავიდან აცილების გეგმა</w:t>
      </w:r>
      <w:r w:rsidR="00D55277" w:rsidRPr="00F92DDF">
        <w:rPr>
          <w:rFonts w:cstheme="minorHAnsi"/>
          <w:sz w:val="24"/>
          <w:szCs w:val="24"/>
          <w:lang w:val="ka-GE"/>
        </w:rPr>
        <w:t>;</w:t>
      </w:r>
    </w:p>
    <w:p w14:paraId="0A8121DD" w14:textId="77777777" w:rsidR="008B27CA" w:rsidRPr="00F92DDF" w:rsidRDefault="008B27CA" w:rsidP="00B0244F">
      <w:pPr>
        <w:pStyle w:val="ListParagraph"/>
        <w:numPr>
          <w:ilvl w:val="0"/>
          <w:numId w:val="3"/>
        </w:numPr>
        <w:jc w:val="both"/>
        <w:rPr>
          <w:rFonts w:cstheme="minorHAnsi"/>
          <w:sz w:val="24"/>
          <w:szCs w:val="24"/>
          <w:lang w:val="ka-GE"/>
        </w:rPr>
      </w:pPr>
      <w:r w:rsidRPr="00F92DDF">
        <w:rPr>
          <w:rFonts w:cstheme="minorHAnsi"/>
          <w:sz w:val="24"/>
          <w:szCs w:val="24"/>
          <w:lang w:val="ka-GE"/>
        </w:rPr>
        <w:t xml:space="preserve">საგანგებო სიტუაციების </w:t>
      </w:r>
      <w:r w:rsidR="00D55277" w:rsidRPr="00F92DDF">
        <w:rPr>
          <w:rFonts w:cstheme="minorHAnsi"/>
          <w:sz w:val="24"/>
          <w:szCs w:val="24"/>
          <w:lang w:val="ka-GE"/>
        </w:rPr>
        <w:t>მართვის გეგმა;</w:t>
      </w:r>
    </w:p>
    <w:p w14:paraId="16FCD07D" w14:textId="77777777" w:rsidR="00D55277" w:rsidRPr="00F92DDF" w:rsidRDefault="00D55277" w:rsidP="00B0244F">
      <w:pPr>
        <w:pStyle w:val="ListParagraph"/>
        <w:numPr>
          <w:ilvl w:val="0"/>
          <w:numId w:val="3"/>
        </w:numPr>
        <w:jc w:val="both"/>
        <w:rPr>
          <w:rFonts w:cstheme="minorHAnsi"/>
          <w:sz w:val="24"/>
          <w:szCs w:val="24"/>
          <w:lang w:val="ka-GE"/>
        </w:rPr>
      </w:pPr>
      <w:r w:rsidRPr="00F92DDF">
        <w:rPr>
          <w:rFonts w:cstheme="minorHAnsi"/>
          <w:sz w:val="24"/>
          <w:szCs w:val="24"/>
          <w:lang w:val="ka-GE"/>
        </w:rPr>
        <w:t>გაწერილი გეგმის განხორციელება;</w:t>
      </w:r>
    </w:p>
    <w:p w14:paraId="2539D213" w14:textId="64DC80BD" w:rsidR="00D55277" w:rsidRPr="00F92DDF" w:rsidRDefault="00D55277" w:rsidP="00EF3140">
      <w:pPr>
        <w:pStyle w:val="ListParagraph"/>
        <w:numPr>
          <w:ilvl w:val="0"/>
          <w:numId w:val="3"/>
        </w:numPr>
        <w:jc w:val="both"/>
        <w:rPr>
          <w:rFonts w:cstheme="minorHAnsi"/>
          <w:sz w:val="24"/>
          <w:szCs w:val="24"/>
          <w:lang w:val="ka-GE"/>
        </w:rPr>
      </w:pPr>
      <w:r w:rsidRPr="00F92DDF">
        <w:rPr>
          <w:rFonts w:cstheme="minorHAnsi"/>
          <w:sz w:val="24"/>
          <w:szCs w:val="24"/>
          <w:lang w:val="ka-GE"/>
        </w:rPr>
        <w:t xml:space="preserve">ნორმალური ბიზნეს ოპერაციების განახლება კრიზისის ან რაიმე </w:t>
      </w:r>
      <w:r w:rsidR="00117401" w:rsidRPr="00F92DDF">
        <w:rPr>
          <w:rFonts w:cstheme="minorHAnsi"/>
          <w:sz w:val="24"/>
          <w:szCs w:val="24"/>
          <w:lang w:val="ka-GE"/>
        </w:rPr>
        <w:t xml:space="preserve">სხვა </w:t>
      </w:r>
      <w:r w:rsidRPr="00F92DDF">
        <w:rPr>
          <w:rFonts w:cstheme="minorHAnsi"/>
          <w:sz w:val="24"/>
          <w:szCs w:val="24"/>
          <w:lang w:val="ka-GE"/>
        </w:rPr>
        <w:t>დესტრუქციული მოვლე</w:t>
      </w:r>
      <w:r w:rsidR="00117401" w:rsidRPr="00F92DDF">
        <w:rPr>
          <w:rFonts w:cstheme="minorHAnsi"/>
          <w:sz w:val="24"/>
          <w:szCs w:val="24"/>
          <w:lang w:val="ka-GE"/>
        </w:rPr>
        <w:t>ნ</w:t>
      </w:r>
      <w:r w:rsidRPr="00F92DDF">
        <w:rPr>
          <w:rFonts w:cstheme="minorHAnsi"/>
          <w:sz w:val="24"/>
          <w:szCs w:val="24"/>
          <w:lang w:val="ka-GE"/>
        </w:rPr>
        <w:t>ის დასრულების შემდგომ.</w:t>
      </w:r>
    </w:p>
    <w:p w14:paraId="7A43B57D" w14:textId="77777777" w:rsidR="00EF3140" w:rsidRPr="00F92DDF" w:rsidRDefault="00EF3140" w:rsidP="00EF3140">
      <w:pPr>
        <w:pStyle w:val="ListParagraph"/>
        <w:ind w:left="1494"/>
        <w:jc w:val="both"/>
        <w:rPr>
          <w:rFonts w:cstheme="minorHAnsi"/>
          <w:sz w:val="24"/>
          <w:szCs w:val="24"/>
          <w:lang w:val="ka-GE"/>
        </w:rPr>
      </w:pPr>
    </w:p>
    <w:p w14:paraId="59F8AD62" w14:textId="5F7D4D9B" w:rsidR="005533C2" w:rsidRPr="00F92DDF" w:rsidRDefault="005533C2" w:rsidP="00EF3140">
      <w:pPr>
        <w:pStyle w:val="ListParagraph"/>
        <w:numPr>
          <w:ilvl w:val="0"/>
          <w:numId w:val="2"/>
        </w:numPr>
        <w:jc w:val="both"/>
        <w:rPr>
          <w:rFonts w:cstheme="minorHAnsi"/>
          <w:b/>
          <w:sz w:val="24"/>
          <w:szCs w:val="24"/>
          <w:lang w:val="ka-GE"/>
        </w:rPr>
      </w:pPr>
      <w:r w:rsidRPr="00F92DDF">
        <w:rPr>
          <w:rFonts w:cstheme="minorHAnsi"/>
          <w:b/>
          <w:sz w:val="24"/>
          <w:szCs w:val="24"/>
          <w:lang w:val="ka-GE"/>
        </w:rPr>
        <w:t xml:space="preserve">ბიზნეს უწყვეტობის </w:t>
      </w:r>
      <w:r w:rsidR="00483242" w:rsidRPr="00F92DDF">
        <w:rPr>
          <w:rFonts w:cstheme="minorHAnsi"/>
          <w:b/>
          <w:sz w:val="24"/>
          <w:szCs w:val="24"/>
          <w:lang w:val="ka-GE"/>
        </w:rPr>
        <w:t xml:space="preserve">გეგმის </w:t>
      </w:r>
      <w:r w:rsidR="000000B9" w:rsidRPr="00F92DDF">
        <w:rPr>
          <w:rFonts w:cstheme="minorHAnsi"/>
          <w:b/>
          <w:sz w:val="24"/>
          <w:szCs w:val="24"/>
          <w:lang w:val="ka-GE"/>
        </w:rPr>
        <w:t>გამოყენება, ტრენინგი</w:t>
      </w:r>
      <w:r w:rsidR="00483242" w:rsidRPr="00F92DDF">
        <w:rPr>
          <w:rFonts w:cstheme="minorHAnsi"/>
          <w:b/>
          <w:sz w:val="24"/>
          <w:szCs w:val="24"/>
          <w:lang w:val="ka-GE"/>
        </w:rPr>
        <w:t xml:space="preserve"> და განახლება</w:t>
      </w:r>
    </w:p>
    <w:p w14:paraId="59D4D611" w14:textId="01D74434" w:rsidR="000000B9" w:rsidRPr="00F92DDF" w:rsidRDefault="005533C2" w:rsidP="007A4566">
      <w:pPr>
        <w:pStyle w:val="ListParagraph"/>
        <w:jc w:val="both"/>
        <w:rPr>
          <w:rFonts w:cstheme="minorHAnsi"/>
          <w:sz w:val="24"/>
          <w:szCs w:val="24"/>
          <w:lang w:val="ka-GE"/>
        </w:rPr>
      </w:pPr>
      <w:r w:rsidRPr="00F92DDF">
        <w:rPr>
          <w:rFonts w:cstheme="minorHAnsi"/>
          <w:sz w:val="24"/>
          <w:szCs w:val="24"/>
          <w:lang w:val="ka-GE"/>
        </w:rPr>
        <w:t xml:space="preserve">ორგანიზაციაში თითოეულმა სტრუქტურულმა ერთეულმა ან განყოფილებამ უნდა უზრუნველყოს თავის დაქვემდებარებაში მყოფი თანამშრომლებისთვის ბიზნეს უწყვეტობის გეგმისა და მისი გამოყენების შესახებ  </w:t>
      </w:r>
      <w:r w:rsidR="000000B9" w:rsidRPr="00F92DDF">
        <w:rPr>
          <w:rFonts w:cstheme="minorHAnsi"/>
          <w:sz w:val="24"/>
          <w:szCs w:val="24"/>
          <w:lang w:val="ka-GE"/>
        </w:rPr>
        <w:t>ტრენინგის ჩატარება, რათა საჭიროების შემთხვევაში თანამშრომელს შეეძლოს გეგმის მიხედვით ეფექტურად ფუნქციონირება. გეგმის გამოყენების შემთხვევაში ორგანიზაციის მმართველი რგოლმა უნდა გაანალიზოს გეგმის სიცოცხლისუნარიანობა და ცვლილებების შესაბამისად მოახდინოს მისი განახლება.</w:t>
      </w:r>
    </w:p>
    <w:p w14:paraId="74B21AE7" w14:textId="77777777" w:rsidR="007A4566" w:rsidRPr="00F92DDF" w:rsidRDefault="007A4566" w:rsidP="00EF3140">
      <w:pPr>
        <w:jc w:val="center"/>
        <w:rPr>
          <w:rFonts w:cstheme="minorHAnsi"/>
          <w:b/>
          <w:sz w:val="24"/>
          <w:szCs w:val="24"/>
          <w:lang w:val="ka-GE"/>
        </w:rPr>
      </w:pPr>
    </w:p>
    <w:p w14:paraId="4A73B525" w14:textId="77777777" w:rsidR="007A4566" w:rsidRPr="00F92DDF" w:rsidRDefault="007A4566" w:rsidP="00EF3140">
      <w:pPr>
        <w:jc w:val="center"/>
        <w:rPr>
          <w:rFonts w:cstheme="minorHAnsi"/>
          <w:b/>
          <w:sz w:val="24"/>
          <w:szCs w:val="24"/>
          <w:lang w:val="ka-GE"/>
        </w:rPr>
      </w:pPr>
    </w:p>
    <w:p w14:paraId="18E61B91" w14:textId="77777777" w:rsidR="007A4566" w:rsidRPr="00F92DDF" w:rsidRDefault="007A4566" w:rsidP="00EF3140">
      <w:pPr>
        <w:jc w:val="center"/>
        <w:rPr>
          <w:rFonts w:cstheme="minorHAnsi"/>
          <w:b/>
          <w:sz w:val="24"/>
          <w:szCs w:val="24"/>
          <w:lang w:val="ka-GE"/>
        </w:rPr>
      </w:pPr>
    </w:p>
    <w:p w14:paraId="18556170" w14:textId="77777777" w:rsidR="007A4566" w:rsidRDefault="007A4566" w:rsidP="00EF3140">
      <w:pPr>
        <w:jc w:val="center"/>
        <w:rPr>
          <w:rFonts w:cstheme="minorHAnsi"/>
          <w:b/>
          <w:sz w:val="24"/>
          <w:szCs w:val="24"/>
          <w:lang w:val="ka-GE"/>
        </w:rPr>
      </w:pPr>
    </w:p>
    <w:p w14:paraId="030908A9" w14:textId="77777777" w:rsidR="008120DD" w:rsidRDefault="008120DD" w:rsidP="00EF3140">
      <w:pPr>
        <w:jc w:val="center"/>
        <w:rPr>
          <w:rFonts w:cstheme="minorHAnsi"/>
          <w:b/>
          <w:sz w:val="24"/>
          <w:szCs w:val="24"/>
          <w:lang w:val="ka-GE"/>
        </w:rPr>
      </w:pPr>
    </w:p>
    <w:p w14:paraId="2334E36D" w14:textId="77777777" w:rsidR="008120DD" w:rsidRPr="00F92DDF" w:rsidRDefault="008120DD" w:rsidP="00EF3140">
      <w:pPr>
        <w:jc w:val="center"/>
        <w:rPr>
          <w:rFonts w:cstheme="minorHAnsi"/>
          <w:b/>
          <w:sz w:val="24"/>
          <w:szCs w:val="24"/>
          <w:lang w:val="ka-GE"/>
        </w:rPr>
      </w:pPr>
    </w:p>
    <w:p w14:paraId="4760ADE5" w14:textId="77777777" w:rsidR="007A4566" w:rsidRPr="00F92DDF" w:rsidRDefault="007A4566" w:rsidP="00EF3140">
      <w:pPr>
        <w:jc w:val="center"/>
        <w:rPr>
          <w:rFonts w:cstheme="minorHAnsi"/>
          <w:b/>
          <w:sz w:val="24"/>
          <w:szCs w:val="24"/>
          <w:lang w:val="ka-GE"/>
        </w:rPr>
      </w:pPr>
    </w:p>
    <w:p w14:paraId="259EAD16" w14:textId="3F05A30E" w:rsidR="006C2EF7" w:rsidRPr="008120DD" w:rsidRDefault="006C2EF7" w:rsidP="008120DD">
      <w:pPr>
        <w:pStyle w:val="Heading1"/>
        <w:rPr>
          <w:rFonts w:asciiTheme="majorHAnsi" w:hAnsiTheme="majorHAnsi" w:cstheme="majorHAnsi"/>
          <w:b/>
          <w:bCs/>
          <w:sz w:val="24"/>
          <w:szCs w:val="24"/>
          <w:lang w:val="ka-GE"/>
        </w:rPr>
      </w:pPr>
      <w:bookmarkStart w:id="1" w:name="_Toc165367613"/>
      <w:r w:rsidRPr="008120DD">
        <w:rPr>
          <w:rFonts w:asciiTheme="majorHAnsi" w:hAnsiTheme="majorHAnsi" w:cstheme="majorHAnsi"/>
          <w:b/>
          <w:bCs/>
          <w:sz w:val="24"/>
          <w:szCs w:val="24"/>
          <w:lang w:val="ka-GE"/>
        </w:rPr>
        <w:lastRenderedPageBreak/>
        <w:t xml:space="preserve">რესურსების </w:t>
      </w:r>
      <w:r w:rsidR="00AF5E6A" w:rsidRPr="008120DD">
        <w:rPr>
          <w:rFonts w:asciiTheme="majorHAnsi" w:hAnsiTheme="majorHAnsi" w:cstheme="majorHAnsi"/>
          <w:b/>
          <w:bCs/>
          <w:sz w:val="24"/>
          <w:szCs w:val="24"/>
          <w:lang w:val="ka-GE"/>
        </w:rPr>
        <w:t>მიმოხილვა</w:t>
      </w:r>
      <w:bookmarkEnd w:id="1"/>
    </w:p>
    <w:p w14:paraId="5362EAD3" w14:textId="27AB8332" w:rsidR="00F8544C" w:rsidRPr="008120DD" w:rsidRDefault="0094677A" w:rsidP="008120DD">
      <w:pPr>
        <w:pStyle w:val="Heading3"/>
        <w:rPr>
          <w:sz w:val="24"/>
          <w:szCs w:val="24"/>
          <w:lang w:val="ka-GE"/>
        </w:rPr>
      </w:pPr>
      <w:bookmarkStart w:id="2" w:name="_Toc165367614"/>
      <w:r w:rsidRPr="008120DD">
        <w:rPr>
          <w:sz w:val="24"/>
          <w:szCs w:val="24"/>
          <w:lang w:val="ka-GE"/>
        </w:rPr>
        <w:t xml:space="preserve">სივრცე და </w:t>
      </w:r>
      <w:r w:rsidR="00F8544C" w:rsidRPr="008120DD">
        <w:rPr>
          <w:sz w:val="24"/>
          <w:szCs w:val="24"/>
          <w:lang w:val="ka-GE"/>
        </w:rPr>
        <w:t>მატერიალურ-ტექნიკური ბაზა</w:t>
      </w:r>
      <w:bookmarkEnd w:id="2"/>
    </w:p>
    <w:p w14:paraId="07A9E3DD" w14:textId="022D30E6" w:rsidR="00F76E11" w:rsidRPr="00F92DDF" w:rsidRDefault="00027678" w:rsidP="00F76E11">
      <w:pPr>
        <w:jc w:val="both"/>
        <w:rPr>
          <w:rFonts w:cstheme="minorHAnsi"/>
          <w:i/>
          <w:sz w:val="22"/>
          <w:szCs w:val="22"/>
        </w:rPr>
      </w:pPr>
      <w:r w:rsidRPr="00F92DDF">
        <w:rPr>
          <w:rFonts w:cstheme="minorHAnsi"/>
          <w:sz w:val="24"/>
          <w:szCs w:val="24"/>
          <w:lang w:val="ka-GE"/>
        </w:rPr>
        <w:t xml:space="preserve">სასწავლო პროცესის ორგანიზებისთვის უნივერსიტეტი სარგებლობს </w:t>
      </w:r>
      <w:r w:rsidR="00F76E11" w:rsidRPr="00F92DDF">
        <w:rPr>
          <w:rFonts w:cstheme="minorHAnsi"/>
          <w:sz w:val="24"/>
          <w:szCs w:val="24"/>
          <w:lang w:val="ka-GE"/>
        </w:rPr>
        <w:t xml:space="preserve">ქვემოთ მოცემულ </w:t>
      </w:r>
      <w:r w:rsidRPr="00F92DDF">
        <w:rPr>
          <w:rFonts w:cstheme="minorHAnsi"/>
          <w:sz w:val="24"/>
          <w:szCs w:val="24"/>
          <w:lang w:val="ka-GE"/>
        </w:rPr>
        <w:t>ცხრილში</w:t>
      </w:r>
      <w:r w:rsidR="00F76E11" w:rsidRPr="00F92DDF">
        <w:rPr>
          <w:rFonts w:cstheme="minorHAnsi"/>
          <w:sz w:val="24"/>
          <w:szCs w:val="24"/>
          <w:lang w:val="ka-GE"/>
        </w:rPr>
        <w:t xml:space="preserve"> აღწერილი </w:t>
      </w:r>
      <w:r w:rsidRPr="00F92DDF">
        <w:rPr>
          <w:rFonts w:cstheme="minorHAnsi"/>
          <w:sz w:val="24"/>
          <w:szCs w:val="24"/>
          <w:lang w:val="ka-GE"/>
        </w:rPr>
        <w:t>სივრცის გათვალისწინებით</w:t>
      </w:r>
      <w:r w:rsidR="00E46FA5" w:rsidRPr="00F92DDF">
        <w:rPr>
          <w:rFonts w:cstheme="minorHAnsi"/>
          <w:sz w:val="24"/>
          <w:szCs w:val="24"/>
          <w:lang w:val="ka-GE"/>
        </w:rPr>
        <w:t>, რაც აბსოლუტურად აკმაყოფილებს სტუდენტებისა და პერსონალის არსებული რაოდენობის მოთხოვნილებებს.</w:t>
      </w:r>
    </w:p>
    <w:tbl>
      <w:tblPr>
        <w:tblStyle w:val="TableGrid"/>
        <w:tblW w:w="0" w:type="auto"/>
        <w:tblLook w:val="04A0" w:firstRow="1" w:lastRow="0" w:firstColumn="1" w:lastColumn="0" w:noHBand="0" w:noVBand="1"/>
      </w:tblPr>
      <w:tblGrid>
        <w:gridCol w:w="3116"/>
        <w:gridCol w:w="3117"/>
        <w:gridCol w:w="3117"/>
      </w:tblGrid>
      <w:tr w:rsidR="00E91CB2" w:rsidRPr="00F92DDF" w14:paraId="018F91CF" w14:textId="77777777" w:rsidTr="00EF3140">
        <w:trPr>
          <w:trHeight w:val="415"/>
        </w:trPr>
        <w:tc>
          <w:tcPr>
            <w:tcW w:w="3116" w:type="dxa"/>
          </w:tcPr>
          <w:p w14:paraId="6329F79F" w14:textId="77777777" w:rsidR="00E91CB2" w:rsidRPr="00F92DDF" w:rsidRDefault="00E91CB2" w:rsidP="00E91CB2">
            <w:pPr>
              <w:jc w:val="center"/>
              <w:rPr>
                <w:rStyle w:val="SubtleEmphasis"/>
                <w:rFonts w:cstheme="minorHAnsi"/>
                <w:b/>
                <w:i w:val="0"/>
                <w:color w:val="auto"/>
                <w:sz w:val="22"/>
              </w:rPr>
            </w:pPr>
            <w:proofErr w:type="spellStart"/>
            <w:r w:rsidRPr="00F92DDF">
              <w:rPr>
                <w:rStyle w:val="SubtleEmphasis"/>
                <w:rFonts w:cstheme="minorHAnsi"/>
                <w:b/>
                <w:i w:val="0"/>
                <w:color w:val="auto"/>
                <w:sz w:val="22"/>
              </w:rPr>
              <w:t>დასახელება</w:t>
            </w:r>
            <w:proofErr w:type="spellEnd"/>
          </w:p>
        </w:tc>
        <w:tc>
          <w:tcPr>
            <w:tcW w:w="3117" w:type="dxa"/>
          </w:tcPr>
          <w:p w14:paraId="5C0D6E12" w14:textId="77777777" w:rsidR="00E91CB2" w:rsidRPr="00F92DDF" w:rsidRDefault="00E91CB2" w:rsidP="00E91CB2">
            <w:pPr>
              <w:jc w:val="center"/>
              <w:rPr>
                <w:rStyle w:val="SubtleEmphasis"/>
                <w:rFonts w:cstheme="minorHAnsi"/>
                <w:b/>
                <w:i w:val="0"/>
                <w:color w:val="auto"/>
                <w:sz w:val="22"/>
              </w:rPr>
            </w:pPr>
            <w:proofErr w:type="spellStart"/>
            <w:r w:rsidRPr="00F92DDF">
              <w:rPr>
                <w:rStyle w:val="SubtleEmphasis"/>
                <w:rFonts w:cstheme="minorHAnsi"/>
                <w:b/>
                <w:i w:val="0"/>
                <w:color w:val="auto"/>
                <w:sz w:val="22"/>
              </w:rPr>
              <w:t>რაოდენობა</w:t>
            </w:r>
            <w:proofErr w:type="spellEnd"/>
          </w:p>
        </w:tc>
        <w:tc>
          <w:tcPr>
            <w:tcW w:w="3117" w:type="dxa"/>
          </w:tcPr>
          <w:p w14:paraId="0A44842E" w14:textId="77777777" w:rsidR="00E91CB2" w:rsidRPr="00F92DDF" w:rsidRDefault="00E91CB2" w:rsidP="00E91CB2">
            <w:pPr>
              <w:jc w:val="center"/>
              <w:rPr>
                <w:rStyle w:val="SubtleEmphasis"/>
                <w:rFonts w:cstheme="minorHAnsi"/>
                <w:b/>
                <w:i w:val="0"/>
                <w:color w:val="auto"/>
                <w:sz w:val="22"/>
              </w:rPr>
            </w:pPr>
            <w:proofErr w:type="spellStart"/>
            <w:r w:rsidRPr="00F92DDF">
              <w:rPr>
                <w:rStyle w:val="SubtleEmphasis"/>
                <w:rFonts w:cstheme="minorHAnsi"/>
                <w:b/>
                <w:i w:val="0"/>
                <w:color w:val="auto"/>
                <w:sz w:val="22"/>
              </w:rPr>
              <w:t>ფართობი</w:t>
            </w:r>
            <w:proofErr w:type="spellEnd"/>
          </w:p>
        </w:tc>
      </w:tr>
      <w:tr w:rsidR="00E91CB2" w:rsidRPr="00F92DDF" w14:paraId="38C6D6A5" w14:textId="77777777" w:rsidTr="00E91CB2">
        <w:tc>
          <w:tcPr>
            <w:tcW w:w="3116" w:type="dxa"/>
          </w:tcPr>
          <w:p w14:paraId="7BD97568" w14:textId="77777777" w:rsidR="00E91CB2" w:rsidRPr="00F92DDF" w:rsidRDefault="001F20BF" w:rsidP="001F20BF">
            <w:pPr>
              <w:rPr>
                <w:rStyle w:val="SubtleEmphasis"/>
                <w:rFonts w:cstheme="minorHAnsi"/>
                <w:color w:val="auto"/>
                <w:lang w:val="ka-GE"/>
              </w:rPr>
            </w:pPr>
            <w:r w:rsidRPr="00F92DDF">
              <w:rPr>
                <w:rStyle w:val="SubtleEmphasis"/>
                <w:rFonts w:cstheme="minorHAnsi"/>
                <w:color w:val="auto"/>
                <w:lang w:val="ka-GE"/>
              </w:rPr>
              <w:t>აუდიტორია</w:t>
            </w:r>
          </w:p>
        </w:tc>
        <w:tc>
          <w:tcPr>
            <w:tcW w:w="3117" w:type="dxa"/>
          </w:tcPr>
          <w:p w14:paraId="607A145C" w14:textId="4FB69477" w:rsidR="00E91CB2" w:rsidRPr="00F92DDF" w:rsidRDefault="000A22CB" w:rsidP="001F20BF">
            <w:pPr>
              <w:jc w:val="center"/>
              <w:rPr>
                <w:rStyle w:val="SubtleEmphasis"/>
                <w:rFonts w:cstheme="minorHAnsi"/>
                <w:i w:val="0"/>
                <w:color w:val="auto"/>
                <w:lang w:val="ka-GE"/>
              </w:rPr>
            </w:pPr>
            <w:r>
              <w:rPr>
                <w:rStyle w:val="SubtleEmphasis"/>
                <w:rFonts w:cstheme="minorHAnsi"/>
                <w:i w:val="0"/>
                <w:color w:val="auto"/>
                <w:lang w:val="ka-GE"/>
              </w:rPr>
              <w:t>20</w:t>
            </w:r>
          </w:p>
        </w:tc>
        <w:tc>
          <w:tcPr>
            <w:tcW w:w="3117" w:type="dxa"/>
          </w:tcPr>
          <w:p w14:paraId="466C0349" w14:textId="64EF3634" w:rsidR="00E91CB2" w:rsidRPr="00F92DDF" w:rsidRDefault="000A22CB" w:rsidP="001F20BF">
            <w:pPr>
              <w:jc w:val="center"/>
              <w:rPr>
                <w:rStyle w:val="SubtleEmphasis"/>
                <w:rFonts w:cstheme="minorHAnsi"/>
                <w:i w:val="0"/>
                <w:color w:val="auto"/>
                <w:lang w:val="ka-GE"/>
              </w:rPr>
            </w:pPr>
            <w:r>
              <w:rPr>
                <w:rStyle w:val="SubtleEmphasis"/>
                <w:rFonts w:cstheme="minorHAnsi"/>
                <w:i w:val="0"/>
                <w:color w:val="auto"/>
                <w:lang w:val="ka-GE"/>
              </w:rPr>
              <w:t>505</w:t>
            </w:r>
            <w:r w:rsidR="001F20BF" w:rsidRPr="00F92DDF">
              <w:rPr>
                <w:rStyle w:val="SubtleEmphasis"/>
                <w:rFonts w:cstheme="minorHAnsi"/>
                <w:i w:val="0"/>
                <w:color w:val="auto"/>
                <w:lang w:val="ka-GE"/>
              </w:rPr>
              <w:t xml:space="preserve"> მ</w:t>
            </w:r>
            <w:r w:rsidR="001F20BF" w:rsidRPr="00F92DDF">
              <w:rPr>
                <w:rStyle w:val="SubtleEmphasis"/>
                <w:rFonts w:cstheme="minorHAnsi"/>
                <w:i w:val="0"/>
                <w:color w:val="auto"/>
                <w:vertAlign w:val="superscript"/>
                <w:lang w:val="ka-GE"/>
              </w:rPr>
              <w:t>2</w:t>
            </w:r>
          </w:p>
        </w:tc>
      </w:tr>
      <w:tr w:rsidR="00E91CB2" w:rsidRPr="00F92DDF" w14:paraId="4506010A" w14:textId="77777777" w:rsidTr="00E91CB2">
        <w:tc>
          <w:tcPr>
            <w:tcW w:w="3116" w:type="dxa"/>
          </w:tcPr>
          <w:p w14:paraId="3F254A96" w14:textId="77777777" w:rsidR="00E91CB2" w:rsidRPr="00F92DDF" w:rsidRDefault="001F20BF" w:rsidP="001F20BF">
            <w:pPr>
              <w:rPr>
                <w:rStyle w:val="SubtleEmphasis"/>
                <w:rFonts w:cstheme="minorHAnsi"/>
                <w:color w:val="auto"/>
                <w:lang w:val="ka-GE"/>
              </w:rPr>
            </w:pPr>
            <w:r w:rsidRPr="00F92DDF">
              <w:rPr>
                <w:rStyle w:val="SubtleEmphasis"/>
                <w:rFonts w:cstheme="minorHAnsi"/>
                <w:color w:val="auto"/>
                <w:lang w:val="ka-GE"/>
              </w:rPr>
              <w:t>ლაბორატორია</w:t>
            </w:r>
          </w:p>
        </w:tc>
        <w:tc>
          <w:tcPr>
            <w:tcW w:w="3117" w:type="dxa"/>
          </w:tcPr>
          <w:p w14:paraId="14AB43BF" w14:textId="5242FA66" w:rsidR="00E91CB2" w:rsidRPr="00F92DDF" w:rsidRDefault="000A22CB" w:rsidP="001F20BF">
            <w:pPr>
              <w:jc w:val="center"/>
              <w:rPr>
                <w:rStyle w:val="SubtleEmphasis"/>
                <w:rFonts w:cstheme="minorHAnsi"/>
                <w:i w:val="0"/>
                <w:color w:val="auto"/>
                <w:lang w:val="ka-GE"/>
              </w:rPr>
            </w:pPr>
            <w:r>
              <w:rPr>
                <w:rStyle w:val="SubtleEmphasis"/>
                <w:rFonts w:cstheme="minorHAnsi"/>
                <w:i w:val="0"/>
                <w:color w:val="auto"/>
                <w:lang w:val="ka-GE"/>
              </w:rPr>
              <w:t>5</w:t>
            </w:r>
          </w:p>
        </w:tc>
        <w:tc>
          <w:tcPr>
            <w:tcW w:w="3117" w:type="dxa"/>
          </w:tcPr>
          <w:p w14:paraId="0952B568" w14:textId="77777777" w:rsidR="00E91CB2" w:rsidRPr="00F92DDF" w:rsidRDefault="001F20BF" w:rsidP="001F20BF">
            <w:pPr>
              <w:jc w:val="center"/>
              <w:rPr>
                <w:rStyle w:val="SubtleEmphasis"/>
                <w:rFonts w:cstheme="minorHAnsi"/>
                <w:i w:val="0"/>
                <w:color w:val="auto"/>
                <w:lang w:val="ka-GE"/>
              </w:rPr>
            </w:pPr>
            <w:r w:rsidRPr="00F92DDF">
              <w:rPr>
                <w:rStyle w:val="SubtleEmphasis"/>
                <w:rFonts w:cstheme="minorHAnsi"/>
                <w:i w:val="0"/>
                <w:color w:val="auto"/>
                <w:lang w:val="ka-GE"/>
              </w:rPr>
              <w:t>460 მ</w:t>
            </w:r>
            <w:r w:rsidRPr="00F92DDF">
              <w:rPr>
                <w:rStyle w:val="SubtleEmphasis"/>
                <w:rFonts w:cstheme="minorHAnsi"/>
                <w:i w:val="0"/>
                <w:color w:val="auto"/>
                <w:vertAlign w:val="superscript"/>
                <w:lang w:val="ka-GE"/>
              </w:rPr>
              <w:t>2</w:t>
            </w:r>
          </w:p>
        </w:tc>
      </w:tr>
      <w:tr w:rsidR="00E91CB2" w:rsidRPr="00F92DDF" w14:paraId="525BC245" w14:textId="77777777" w:rsidTr="00E91CB2">
        <w:tc>
          <w:tcPr>
            <w:tcW w:w="3116" w:type="dxa"/>
          </w:tcPr>
          <w:p w14:paraId="1262C78F" w14:textId="77777777" w:rsidR="00E91CB2" w:rsidRPr="00F92DDF" w:rsidRDefault="001F20BF" w:rsidP="001F20BF">
            <w:pPr>
              <w:rPr>
                <w:rStyle w:val="SubtleEmphasis"/>
                <w:rFonts w:cstheme="minorHAnsi"/>
                <w:color w:val="auto"/>
                <w:lang w:val="ka-GE"/>
              </w:rPr>
            </w:pPr>
            <w:r w:rsidRPr="00F92DDF">
              <w:rPr>
                <w:rStyle w:val="SubtleEmphasis"/>
                <w:rFonts w:cstheme="minorHAnsi"/>
                <w:color w:val="auto"/>
                <w:lang w:val="ka-GE"/>
              </w:rPr>
              <w:t>აკადემიური კორპუსის სამუშაო სივრცე</w:t>
            </w:r>
          </w:p>
        </w:tc>
        <w:tc>
          <w:tcPr>
            <w:tcW w:w="3117" w:type="dxa"/>
          </w:tcPr>
          <w:p w14:paraId="728E7424" w14:textId="77777777" w:rsidR="00E91CB2" w:rsidRPr="00F92DDF" w:rsidRDefault="001F20BF" w:rsidP="001F20BF">
            <w:pPr>
              <w:jc w:val="center"/>
              <w:rPr>
                <w:rStyle w:val="SubtleEmphasis"/>
                <w:rFonts w:cstheme="minorHAnsi"/>
                <w:i w:val="0"/>
                <w:color w:val="auto"/>
                <w:lang w:val="ka-GE"/>
              </w:rPr>
            </w:pPr>
            <w:r w:rsidRPr="00F92DDF">
              <w:rPr>
                <w:rStyle w:val="SubtleEmphasis"/>
                <w:rFonts w:cstheme="minorHAnsi"/>
                <w:i w:val="0"/>
                <w:color w:val="auto"/>
                <w:lang w:val="ka-GE"/>
              </w:rPr>
              <w:t>5</w:t>
            </w:r>
          </w:p>
        </w:tc>
        <w:tc>
          <w:tcPr>
            <w:tcW w:w="3117" w:type="dxa"/>
          </w:tcPr>
          <w:p w14:paraId="5E0A75F3" w14:textId="77777777" w:rsidR="00E91CB2" w:rsidRPr="00F92DDF" w:rsidRDefault="001F20BF" w:rsidP="001F20BF">
            <w:pPr>
              <w:jc w:val="center"/>
              <w:rPr>
                <w:rStyle w:val="SubtleEmphasis"/>
                <w:rFonts w:cstheme="minorHAnsi"/>
                <w:i w:val="0"/>
                <w:color w:val="auto"/>
                <w:lang w:val="ka-GE"/>
              </w:rPr>
            </w:pPr>
            <w:r w:rsidRPr="00F92DDF">
              <w:rPr>
                <w:rStyle w:val="SubtleEmphasis"/>
                <w:rFonts w:cstheme="minorHAnsi"/>
                <w:i w:val="0"/>
                <w:color w:val="auto"/>
                <w:lang w:val="ka-GE"/>
              </w:rPr>
              <w:t>95 მ</w:t>
            </w:r>
            <w:r w:rsidRPr="00F92DDF">
              <w:rPr>
                <w:rStyle w:val="SubtleEmphasis"/>
                <w:rFonts w:cstheme="minorHAnsi"/>
                <w:i w:val="0"/>
                <w:color w:val="auto"/>
                <w:vertAlign w:val="superscript"/>
                <w:lang w:val="ka-GE"/>
              </w:rPr>
              <w:t>2</w:t>
            </w:r>
          </w:p>
        </w:tc>
      </w:tr>
      <w:tr w:rsidR="00E91CB2" w:rsidRPr="00F92DDF" w14:paraId="506F562B" w14:textId="77777777" w:rsidTr="00E91CB2">
        <w:tc>
          <w:tcPr>
            <w:tcW w:w="3116" w:type="dxa"/>
          </w:tcPr>
          <w:p w14:paraId="2538A67D" w14:textId="77777777" w:rsidR="00E91CB2" w:rsidRPr="00F92DDF" w:rsidRDefault="001F20BF" w:rsidP="001F20BF">
            <w:pPr>
              <w:rPr>
                <w:rStyle w:val="SubtleEmphasis"/>
                <w:rFonts w:cstheme="minorHAnsi"/>
                <w:color w:val="auto"/>
                <w:lang w:val="ka-GE"/>
              </w:rPr>
            </w:pPr>
            <w:r w:rsidRPr="00F92DDF">
              <w:rPr>
                <w:rStyle w:val="SubtleEmphasis"/>
                <w:rFonts w:cstheme="minorHAnsi"/>
                <w:color w:val="auto"/>
                <w:lang w:val="ka-GE"/>
              </w:rPr>
              <w:t>შეხვედრების ოთახი</w:t>
            </w:r>
          </w:p>
        </w:tc>
        <w:tc>
          <w:tcPr>
            <w:tcW w:w="3117" w:type="dxa"/>
          </w:tcPr>
          <w:p w14:paraId="0957BF96" w14:textId="05A6EDAE" w:rsidR="00E91CB2" w:rsidRPr="00F92DDF" w:rsidRDefault="000A22CB" w:rsidP="001F20BF">
            <w:pPr>
              <w:jc w:val="center"/>
              <w:rPr>
                <w:rStyle w:val="SubtleEmphasis"/>
                <w:rFonts w:cstheme="minorHAnsi"/>
                <w:i w:val="0"/>
                <w:color w:val="auto"/>
                <w:lang w:val="ka-GE"/>
              </w:rPr>
            </w:pPr>
            <w:r>
              <w:rPr>
                <w:rStyle w:val="SubtleEmphasis"/>
                <w:rFonts w:cstheme="minorHAnsi"/>
                <w:i w:val="0"/>
                <w:color w:val="auto"/>
                <w:lang w:val="ka-GE"/>
              </w:rPr>
              <w:t>2</w:t>
            </w:r>
          </w:p>
        </w:tc>
        <w:tc>
          <w:tcPr>
            <w:tcW w:w="3117" w:type="dxa"/>
          </w:tcPr>
          <w:p w14:paraId="065D9D7C" w14:textId="65327B47" w:rsidR="00E91CB2" w:rsidRPr="00F92DDF" w:rsidRDefault="000A22CB" w:rsidP="001F20BF">
            <w:pPr>
              <w:jc w:val="center"/>
              <w:rPr>
                <w:rStyle w:val="SubtleEmphasis"/>
                <w:rFonts w:cstheme="minorHAnsi"/>
                <w:i w:val="0"/>
                <w:color w:val="auto"/>
                <w:lang w:val="ka-GE"/>
              </w:rPr>
            </w:pPr>
            <w:r>
              <w:rPr>
                <w:rStyle w:val="SubtleEmphasis"/>
                <w:rFonts w:cstheme="minorHAnsi"/>
                <w:i w:val="0"/>
                <w:color w:val="auto"/>
                <w:lang w:val="ka-GE"/>
              </w:rPr>
              <w:t>45</w:t>
            </w:r>
            <w:r w:rsidR="001F20BF" w:rsidRPr="00F92DDF">
              <w:rPr>
                <w:rStyle w:val="SubtleEmphasis"/>
                <w:rFonts w:cstheme="minorHAnsi"/>
                <w:i w:val="0"/>
                <w:color w:val="auto"/>
                <w:lang w:val="ka-GE"/>
              </w:rPr>
              <w:t xml:space="preserve"> მ</w:t>
            </w:r>
            <w:r w:rsidR="001F20BF" w:rsidRPr="00F92DDF">
              <w:rPr>
                <w:rStyle w:val="SubtleEmphasis"/>
                <w:rFonts w:cstheme="minorHAnsi"/>
                <w:i w:val="0"/>
                <w:color w:val="auto"/>
                <w:vertAlign w:val="superscript"/>
                <w:lang w:val="ka-GE"/>
              </w:rPr>
              <w:t>2</w:t>
            </w:r>
          </w:p>
        </w:tc>
      </w:tr>
      <w:tr w:rsidR="00E91CB2" w:rsidRPr="00F92DDF" w14:paraId="33B6EFFA" w14:textId="77777777" w:rsidTr="00E91CB2">
        <w:tc>
          <w:tcPr>
            <w:tcW w:w="3116" w:type="dxa"/>
          </w:tcPr>
          <w:p w14:paraId="5A498B55" w14:textId="77777777" w:rsidR="00E91CB2" w:rsidRPr="00F92DDF" w:rsidRDefault="001F20BF" w:rsidP="001F20BF">
            <w:pPr>
              <w:rPr>
                <w:rStyle w:val="SubtleEmphasis"/>
                <w:rFonts w:cstheme="minorHAnsi"/>
                <w:color w:val="auto"/>
                <w:lang w:val="ka-GE"/>
              </w:rPr>
            </w:pPr>
            <w:r w:rsidRPr="00F92DDF">
              <w:rPr>
                <w:rStyle w:val="SubtleEmphasis"/>
                <w:rFonts w:cstheme="minorHAnsi"/>
                <w:color w:val="auto"/>
                <w:lang w:val="ka-GE"/>
              </w:rPr>
              <w:t>ადმინისტრაციული პერსონალის სამუშაო სივრცე</w:t>
            </w:r>
          </w:p>
        </w:tc>
        <w:tc>
          <w:tcPr>
            <w:tcW w:w="3117" w:type="dxa"/>
          </w:tcPr>
          <w:p w14:paraId="5273224E" w14:textId="77777777" w:rsidR="00E91CB2" w:rsidRPr="00F92DDF" w:rsidRDefault="001F20BF" w:rsidP="001F20BF">
            <w:pPr>
              <w:jc w:val="center"/>
              <w:rPr>
                <w:rStyle w:val="SubtleEmphasis"/>
                <w:rFonts w:cstheme="minorHAnsi"/>
                <w:i w:val="0"/>
                <w:color w:val="auto"/>
                <w:lang w:val="ka-GE"/>
              </w:rPr>
            </w:pPr>
            <w:r w:rsidRPr="00F92DDF">
              <w:rPr>
                <w:rStyle w:val="SubtleEmphasis"/>
                <w:rFonts w:cstheme="minorHAnsi"/>
                <w:i w:val="0"/>
                <w:color w:val="auto"/>
                <w:lang w:val="ka-GE"/>
              </w:rPr>
              <w:t>5</w:t>
            </w:r>
          </w:p>
        </w:tc>
        <w:tc>
          <w:tcPr>
            <w:tcW w:w="3117" w:type="dxa"/>
          </w:tcPr>
          <w:p w14:paraId="25F7EFCA" w14:textId="77777777" w:rsidR="00E91CB2" w:rsidRPr="00F92DDF" w:rsidRDefault="001F20BF" w:rsidP="001F20BF">
            <w:pPr>
              <w:jc w:val="center"/>
              <w:rPr>
                <w:rStyle w:val="SubtleEmphasis"/>
                <w:rFonts w:cstheme="minorHAnsi"/>
                <w:i w:val="0"/>
                <w:color w:val="auto"/>
                <w:lang w:val="ka-GE"/>
              </w:rPr>
            </w:pPr>
            <w:r w:rsidRPr="00F92DDF">
              <w:rPr>
                <w:rStyle w:val="SubtleEmphasis"/>
                <w:rFonts w:cstheme="minorHAnsi"/>
                <w:i w:val="0"/>
                <w:color w:val="auto"/>
                <w:lang w:val="ka-GE"/>
              </w:rPr>
              <w:t>122 მ</w:t>
            </w:r>
            <w:r w:rsidRPr="00F92DDF">
              <w:rPr>
                <w:rStyle w:val="SubtleEmphasis"/>
                <w:rFonts w:cstheme="minorHAnsi"/>
                <w:i w:val="0"/>
                <w:color w:val="auto"/>
                <w:vertAlign w:val="superscript"/>
                <w:lang w:val="ka-GE"/>
              </w:rPr>
              <w:t>2</w:t>
            </w:r>
          </w:p>
        </w:tc>
      </w:tr>
      <w:tr w:rsidR="00E91CB2" w:rsidRPr="00F92DDF" w14:paraId="68EBC129" w14:textId="77777777" w:rsidTr="00E91CB2">
        <w:tc>
          <w:tcPr>
            <w:tcW w:w="3116" w:type="dxa"/>
          </w:tcPr>
          <w:p w14:paraId="0C210A43" w14:textId="77777777" w:rsidR="00E91CB2" w:rsidRPr="00F92DDF" w:rsidRDefault="001F20BF" w:rsidP="001F20BF">
            <w:pPr>
              <w:rPr>
                <w:rStyle w:val="SubtleEmphasis"/>
                <w:rFonts w:cstheme="minorHAnsi"/>
                <w:color w:val="auto"/>
                <w:lang w:val="ka-GE"/>
              </w:rPr>
            </w:pPr>
            <w:r w:rsidRPr="00F92DDF">
              <w:rPr>
                <w:rStyle w:val="SubtleEmphasis"/>
                <w:rFonts w:cstheme="minorHAnsi"/>
                <w:color w:val="auto"/>
                <w:lang w:val="ka-GE"/>
              </w:rPr>
              <w:t>ბიბლიოთეკა</w:t>
            </w:r>
          </w:p>
        </w:tc>
        <w:tc>
          <w:tcPr>
            <w:tcW w:w="3117" w:type="dxa"/>
          </w:tcPr>
          <w:p w14:paraId="6A9367E8" w14:textId="30BE4550" w:rsidR="00E91CB2" w:rsidRPr="00F92DDF" w:rsidRDefault="000A22CB" w:rsidP="001F20BF">
            <w:pPr>
              <w:jc w:val="center"/>
              <w:rPr>
                <w:rStyle w:val="SubtleEmphasis"/>
                <w:rFonts w:cstheme="minorHAnsi"/>
                <w:i w:val="0"/>
                <w:color w:val="auto"/>
                <w:lang w:val="ka-GE"/>
              </w:rPr>
            </w:pPr>
            <w:r>
              <w:rPr>
                <w:rStyle w:val="SubtleEmphasis"/>
                <w:rFonts w:cstheme="minorHAnsi"/>
                <w:i w:val="0"/>
                <w:color w:val="auto"/>
                <w:lang w:val="ka-GE"/>
              </w:rPr>
              <w:t>2</w:t>
            </w:r>
          </w:p>
        </w:tc>
        <w:tc>
          <w:tcPr>
            <w:tcW w:w="3117" w:type="dxa"/>
          </w:tcPr>
          <w:p w14:paraId="340618A2" w14:textId="4D5DD00B" w:rsidR="00E91CB2" w:rsidRPr="00F92DDF" w:rsidRDefault="000A22CB" w:rsidP="001F20BF">
            <w:pPr>
              <w:jc w:val="center"/>
              <w:rPr>
                <w:rStyle w:val="SubtleEmphasis"/>
                <w:rFonts w:cstheme="minorHAnsi"/>
                <w:i w:val="0"/>
                <w:color w:val="auto"/>
                <w:lang w:val="ka-GE"/>
              </w:rPr>
            </w:pPr>
            <w:r>
              <w:rPr>
                <w:rStyle w:val="SubtleEmphasis"/>
                <w:rFonts w:cstheme="minorHAnsi"/>
                <w:i w:val="0"/>
                <w:color w:val="auto"/>
                <w:lang w:val="ka-GE"/>
              </w:rPr>
              <w:t>210</w:t>
            </w:r>
            <w:r w:rsidR="001F20BF" w:rsidRPr="00F92DDF">
              <w:rPr>
                <w:rStyle w:val="SubtleEmphasis"/>
                <w:rFonts w:cstheme="minorHAnsi"/>
                <w:i w:val="0"/>
                <w:color w:val="auto"/>
                <w:lang w:val="ka-GE"/>
              </w:rPr>
              <w:t xml:space="preserve"> მ</w:t>
            </w:r>
            <w:r w:rsidR="001F20BF" w:rsidRPr="00F92DDF">
              <w:rPr>
                <w:rStyle w:val="SubtleEmphasis"/>
                <w:rFonts w:cstheme="minorHAnsi"/>
                <w:i w:val="0"/>
                <w:color w:val="auto"/>
                <w:vertAlign w:val="superscript"/>
                <w:lang w:val="ka-GE"/>
              </w:rPr>
              <w:t>2</w:t>
            </w:r>
          </w:p>
        </w:tc>
      </w:tr>
      <w:tr w:rsidR="00E91CB2" w:rsidRPr="00F92DDF" w14:paraId="12674457" w14:textId="77777777" w:rsidTr="00E91CB2">
        <w:tc>
          <w:tcPr>
            <w:tcW w:w="3116" w:type="dxa"/>
          </w:tcPr>
          <w:p w14:paraId="375E3895" w14:textId="77777777" w:rsidR="00E91CB2" w:rsidRPr="00F92DDF" w:rsidRDefault="00ED06FB" w:rsidP="001F20BF">
            <w:pPr>
              <w:rPr>
                <w:rStyle w:val="SubtleEmphasis"/>
                <w:rFonts w:cstheme="minorHAnsi"/>
                <w:color w:val="auto"/>
                <w:lang w:val="ka-GE"/>
              </w:rPr>
            </w:pPr>
            <w:r w:rsidRPr="00F92DDF">
              <w:rPr>
                <w:rStyle w:val="SubtleEmphasis"/>
                <w:rFonts w:cstheme="minorHAnsi"/>
                <w:color w:val="auto"/>
                <w:lang w:val="ka-GE"/>
              </w:rPr>
              <w:t>საგამოცდო ცენტრი</w:t>
            </w:r>
          </w:p>
        </w:tc>
        <w:tc>
          <w:tcPr>
            <w:tcW w:w="3117" w:type="dxa"/>
          </w:tcPr>
          <w:p w14:paraId="34AD7B2E" w14:textId="77777777" w:rsidR="00E91CB2" w:rsidRPr="00F92DDF" w:rsidRDefault="00ED06FB" w:rsidP="001F20BF">
            <w:pPr>
              <w:jc w:val="center"/>
              <w:rPr>
                <w:rStyle w:val="SubtleEmphasis"/>
                <w:rFonts w:cstheme="minorHAnsi"/>
                <w:i w:val="0"/>
                <w:color w:val="auto"/>
                <w:lang w:val="ka-GE"/>
              </w:rPr>
            </w:pPr>
            <w:r w:rsidRPr="00F92DDF">
              <w:rPr>
                <w:rStyle w:val="SubtleEmphasis"/>
                <w:rFonts w:cstheme="minorHAnsi"/>
                <w:i w:val="0"/>
                <w:color w:val="auto"/>
                <w:lang w:val="ka-GE"/>
              </w:rPr>
              <w:t>1</w:t>
            </w:r>
          </w:p>
        </w:tc>
        <w:tc>
          <w:tcPr>
            <w:tcW w:w="3117" w:type="dxa"/>
          </w:tcPr>
          <w:p w14:paraId="7E5B5F63" w14:textId="3DBC9C4B" w:rsidR="00E91CB2" w:rsidRPr="00F92DDF" w:rsidRDefault="000A22CB" w:rsidP="001F20BF">
            <w:pPr>
              <w:jc w:val="center"/>
              <w:rPr>
                <w:rStyle w:val="SubtleEmphasis"/>
                <w:rFonts w:cstheme="minorHAnsi"/>
                <w:i w:val="0"/>
                <w:color w:val="auto"/>
                <w:lang w:val="ka-GE"/>
              </w:rPr>
            </w:pPr>
            <w:r>
              <w:rPr>
                <w:rStyle w:val="SubtleEmphasis"/>
                <w:rFonts w:cstheme="minorHAnsi"/>
                <w:i w:val="0"/>
                <w:color w:val="auto"/>
                <w:lang w:val="ka-GE"/>
              </w:rPr>
              <w:t>100</w:t>
            </w:r>
            <w:r w:rsidR="00ED06FB" w:rsidRPr="00F92DDF">
              <w:rPr>
                <w:rStyle w:val="SubtleEmphasis"/>
                <w:rFonts w:cstheme="minorHAnsi"/>
                <w:i w:val="0"/>
                <w:color w:val="auto"/>
                <w:lang w:val="ka-GE"/>
              </w:rPr>
              <w:t xml:space="preserve"> მ</w:t>
            </w:r>
            <w:r w:rsidR="00ED06FB" w:rsidRPr="00F92DDF">
              <w:rPr>
                <w:rStyle w:val="SubtleEmphasis"/>
                <w:rFonts w:cstheme="minorHAnsi"/>
                <w:i w:val="0"/>
                <w:color w:val="auto"/>
                <w:vertAlign w:val="superscript"/>
                <w:lang w:val="ka-GE"/>
              </w:rPr>
              <w:t>2</w:t>
            </w:r>
          </w:p>
        </w:tc>
      </w:tr>
      <w:tr w:rsidR="00ED06FB" w:rsidRPr="00F92DDF" w14:paraId="4F16D76D" w14:textId="77777777" w:rsidTr="00E91CB2">
        <w:tc>
          <w:tcPr>
            <w:tcW w:w="3116" w:type="dxa"/>
          </w:tcPr>
          <w:p w14:paraId="1EB57C53" w14:textId="77777777" w:rsidR="00ED06FB" w:rsidRPr="00F92DDF" w:rsidRDefault="00ED06FB" w:rsidP="001F20BF">
            <w:pPr>
              <w:rPr>
                <w:rStyle w:val="SubtleEmphasis"/>
                <w:rFonts w:cstheme="minorHAnsi"/>
                <w:color w:val="auto"/>
                <w:lang w:val="ka-GE"/>
              </w:rPr>
            </w:pPr>
            <w:r w:rsidRPr="00F92DDF">
              <w:rPr>
                <w:rStyle w:val="SubtleEmphasis"/>
                <w:rFonts w:cstheme="minorHAnsi"/>
                <w:color w:val="auto"/>
                <w:lang w:val="ka-GE"/>
              </w:rPr>
              <w:t>თავისუფალი სივრცე სტუდენტებისთვის</w:t>
            </w:r>
          </w:p>
        </w:tc>
        <w:tc>
          <w:tcPr>
            <w:tcW w:w="3117" w:type="dxa"/>
          </w:tcPr>
          <w:p w14:paraId="336F30E7" w14:textId="77777777" w:rsidR="00ED06FB" w:rsidRPr="00F92DDF" w:rsidRDefault="00ED06FB" w:rsidP="001F20BF">
            <w:pPr>
              <w:jc w:val="center"/>
              <w:rPr>
                <w:rStyle w:val="SubtleEmphasis"/>
                <w:rFonts w:cstheme="minorHAnsi"/>
                <w:i w:val="0"/>
                <w:color w:val="auto"/>
                <w:lang w:val="ka-GE"/>
              </w:rPr>
            </w:pPr>
            <w:r w:rsidRPr="00F92DDF">
              <w:rPr>
                <w:rStyle w:val="SubtleEmphasis"/>
                <w:rFonts w:cstheme="minorHAnsi"/>
                <w:i w:val="0"/>
                <w:color w:val="auto"/>
                <w:lang w:val="ka-GE"/>
              </w:rPr>
              <w:t>1</w:t>
            </w:r>
          </w:p>
        </w:tc>
        <w:tc>
          <w:tcPr>
            <w:tcW w:w="3117" w:type="dxa"/>
          </w:tcPr>
          <w:p w14:paraId="4BB3E2F6" w14:textId="1D4CC484" w:rsidR="00ED06FB" w:rsidRPr="00F92DDF" w:rsidRDefault="000A22CB" w:rsidP="001F20BF">
            <w:pPr>
              <w:jc w:val="center"/>
              <w:rPr>
                <w:rStyle w:val="SubtleEmphasis"/>
                <w:rFonts w:cstheme="minorHAnsi"/>
                <w:i w:val="0"/>
                <w:color w:val="auto"/>
                <w:lang w:val="ka-GE"/>
              </w:rPr>
            </w:pPr>
            <w:r>
              <w:rPr>
                <w:rStyle w:val="SubtleEmphasis"/>
                <w:rFonts w:cstheme="minorHAnsi"/>
                <w:i w:val="0"/>
                <w:color w:val="auto"/>
                <w:lang w:val="ka-GE"/>
              </w:rPr>
              <w:t>450</w:t>
            </w:r>
            <w:r w:rsidR="00ED06FB" w:rsidRPr="00F92DDF">
              <w:rPr>
                <w:rStyle w:val="SubtleEmphasis"/>
                <w:rFonts w:cstheme="minorHAnsi"/>
                <w:i w:val="0"/>
                <w:color w:val="auto"/>
                <w:lang w:val="ka-GE"/>
              </w:rPr>
              <w:t xml:space="preserve"> მ</w:t>
            </w:r>
            <w:r w:rsidR="00ED06FB" w:rsidRPr="00F92DDF">
              <w:rPr>
                <w:rStyle w:val="SubtleEmphasis"/>
                <w:rFonts w:cstheme="minorHAnsi"/>
                <w:i w:val="0"/>
                <w:color w:val="auto"/>
                <w:vertAlign w:val="superscript"/>
                <w:lang w:val="ka-GE"/>
              </w:rPr>
              <w:t>2</w:t>
            </w:r>
          </w:p>
        </w:tc>
      </w:tr>
      <w:tr w:rsidR="00DC24E2" w:rsidRPr="00F92DDF" w14:paraId="3F674198" w14:textId="77777777" w:rsidTr="00E91CB2">
        <w:tc>
          <w:tcPr>
            <w:tcW w:w="3116" w:type="dxa"/>
          </w:tcPr>
          <w:p w14:paraId="3A534531" w14:textId="77777777" w:rsidR="00DC24E2" w:rsidRPr="00F92DDF" w:rsidRDefault="00DC24E2" w:rsidP="001F20BF">
            <w:pPr>
              <w:rPr>
                <w:rStyle w:val="SubtleEmphasis"/>
                <w:rFonts w:cstheme="minorHAnsi"/>
                <w:color w:val="auto"/>
                <w:lang w:val="ka-GE"/>
              </w:rPr>
            </w:pPr>
            <w:r w:rsidRPr="00F92DDF">
              <w:rPr>
                <w:rStyle w:val="SubtleEmphasis"/>
                <w:rFonts w:cstheme="minorHAnsi"/>
                <w:color w:val="auto"/>
                <w:lang w:val="ka-GE"/>
              </w:rPr>
              <w:t>რექტორატი</w:t>
            </w:r>
          </w:p>
        </w:tc>
        <w:tc>
          <w:tcPr>
            <w:tcW w:w="3117" w:type="dxa"/>
          </w:tcPr>
          <w:p w14:paraId="2792456A" w14:textId="77777777" w:rsidR="00DC24E2" w:rsidRPr="00F92DDF" w:rsidRDefault="00DC24E2" w:rsidP="001F20BF">
            <w:pPr>
              <w:jc w:val="center"/>
              <w:rPr>
                <w:rStyle w:val="SubtleEmphasis"/>
                <w:rFonts w:cstheme="minorHAnsi"/>
                <w:i w:val="0"/>
                <w:color w:val="auto"/>
                <w:lang w:val="ka-GE"/>
              </w:rPr>
            </w:pPr>
            <w:r w:rsidRPr="00F92DDF">
              <w:rPr>
                <w:rStyle w:val="SubtleEmphasis"/>
                <w:rFonts w:cstheme="minorHAnsi"/>
                <w:i w:val="0"/>
                <w:color w:val="auto"/>
                <w:lang w:val="ka-GE"/>
              </w:rPr>
              <w:t>1</w:t>
            </w:r>
          </w:p>
        </w:tc>
        <w:tc>
          <w:tcPr>
            <w:tcW w:w="3117" w:type="dxa"/>
          </w:tcPr>
          <w:p w14:paraId="317DBA77" w14:textId="77777777" w:rsidR="00DC24E2" w:rsidRPr="00F92DDF" w:rsidRDefault="00DC24E2" w:rsidP="001F20BF">
            <w:pPr>
              <w:jc w:val="center"/>
              <w:rPr>
                <w:rStyle w:val="SubtleEmphasis"/>
                <w:rFonts w:cstheme="minorHAnsi"/>
                <w:i w:val="0"/>
                <w:color w:val="auto"/>
                <w:lang w:val="ka-GE"/>
              </w:rPr>
            </w:pPr>
            <w:r w:rsidRPr="00F92DDF">
              <w:rPr>
                <w:rStyle w:val="SubtleEmphasis"/>
                <w:rFonts w:cstheme="minorHAnsi"/>
                <w:i w:val="0"/>
                <w:color w:val="auto"/>
                <w:lang w:val="ka-GE"/>
              </w:rPr>
              <w:t>208 მ</w:t>
            </w:r>
            <w:r w:rsidRPr="00F92DDF">
              <w:rPr>
                <w:rStyle w:val="SubtleEmphasis"/>
                <w:rFonts w:cstheme="minorHAnsi"/>
                <w:i w:val="0"/>
                <w:color w:val="auto"/>
                <w:vertAlign w:val="superscript"/>
                <w:lang w:val="ka-GE"/>
              </w:rPr>
              <w:t>2</w:t>
            </w:r>
          </w:p>
        </w:tc>
      </w:tr>
      <w:tr w:rsidR="00ED06FB" w:rsidRPr="00F92DDF" w14:paraId="78748FF9" w14:textId="77777777" w:rsidTr="00E91CB2">
        <w:tc>
          <w:tcPr>
            <w:tcW w:w="3116" w:type="dxa"/>
          </w:tcPr>
          <w:p w14:paraId="774C404D" w14:textId="77777777" w:rsidR="00ED06FB" w:rsidRPr="00F92DDF" w:rsidRDefault="00ED06FB" w:rsidP="001F20BF">
            <w:pPr>
              <w:rPr>
                <w:rStyle w:val="SubtleEmphasis"/>
                <w:rFonts w:cstheme="minorHAnsi"/>
                <w:color w:val="auto"/>
                <w:lang w:val="ka-GE"/>
              </w:rPr>
            </w:pPr>
            <w:r w:rsidRPr="00F92DDF">
              <w:rPr>
                <w:rStyle w:val="SubtleEmphasis"/>
                <w:rFonts w:cstheme="minorHAnsi"/>
                <w:color w:val="auto"/>
                <w:lang w:val="ka-GE"/>
              </w:rPr>
              <w:t xml:space="preserve">საპირფარეშო </w:t>
            </w:r>
          </w:p>
        </w:tc>
        <w:tc>
          <w:tcPr>
            <w:tcW w:w="3117" w:type="dxa"/>
          </w:tcPr>
          <w:p w14:paraId="434BD33E" w14:textId="77777777" w:rsidR="00ED06FB" w:rsidRPr="00F92DDF" w:rsidRDefault="00ED06FB" w:rsidP="001F20BF">
            <w:pPr>
              <w:jc w:val="center"/>
              <w:rPr>
                <w:rStyle w:val="SubtleEmphasis"/>
                <w:rFonts w:cstheme="minorHAnsi"/>
                <w:i w:val="0"/>
                <w:color w:val="auto"/>
                <w:lang w:val="ka-GE"/>
              </w:rPr>
            </w:pPr>
            <w:r w:rsidRPr="00F92DDF">
              <w:rPr>
                <w:rStyle w:val="SubtleEmphasis"/>
                <w:rFonts w:cstheme="minorHAnsi"/>
                <w:i w:val="0"/>
                <w:color w:val="auto"/>
                <w:lang w:val="ka-GE"/>
              </w:rPr>
              <w:t>7</w:t>
            </w:r>
          </w:p>
        </w:tc>
        <w:tc>
          <w:tcPr>
            <w:tcW w:w="3117" w:type="dxa"/>
          </w:tcPr>
          <w:p w14:paraId="4EF3C25F" w14:textId="77777777" w:rsidR="00ED06FB" w:rsidRPr="00F92DDF" w:rsidRDefault="00ED06FB" w:rsidP="001F20BF">
            <w:pPr>
              <w:jc w:val="center"/>
              <w:rPr>
                <w:rStyle w:val="SubtleEmphasis"/>
                <w:rFonts w:cstheme="minorHAnsi"/>
                <w:i w:val="0"/>
                <w:color w:val="auto"/>
                <w:lang w:val="ka-GE"/>
              </w:rPr>
            </w:pPr>
          </w:p>
        </w:tc>
      </w:tr>
    </w:tbl>
    <w:p w14:paraId="2AC43F04" w14:textId="77777777" w:rsidR="00E91CB2" w:rsidRPr="00F92DDF" w:rsidRDefault="00E91CB2" w:rsidP="00742112">
      <w:pPr>
        <w:rPr>
          <w:rStyle w:val="SubtleEmphasis"/>
          <w:rFonts w:cstheme="minorHAnsi"/>
          <w:i w:val="0"/>
        </w:rPr>
      </w:pPr>
    </w:p>
    <w:p w14:paraId="52F49338" w14:textId="7B9F4B7C" w:rsidR="005377CD" w:rsidRPr="00F92DDF" w:rsidRDefault="006C1F7C" w:rsidP="006C1F7C">
      <w:pPr>
        <w:jc w:val="both"/>
        <w:rPr>
          <w:rStyle w:val="SubtleEmphasis"/>
          <w:rFonts w:cstheme="minorHAnsi"/>
          <w:i w:val="0"/>
          <w:color w:val="auto"/>
          <w:sz w:val="24"/>
          <w:szCs w:val="24"/>
          <w:lang w:val="ka-GE"/>
        </w:rPr>
      </w:pPr>
      <w:r w:rsidRPr="00F92DDF">
        <w:rPr>
          <w:rStyle w:val="SubtleEmphasis"/>
          <w:rFonts w:cstheme="minorHAnsi"/>
          <w:i w:val="0"/>
          <w:color w:val="auto"/>
          <w:sz w:val="24"/>
          <w:szCs w:val="24"/>
          <w:lang w:val="ka-GE"/>
        </w:rPr>
        <w:t>უნივერსიტეტი სრულად არის აღჭურვილი სასწავლო პროცესისთვის საჭირო ინფრასტრუქტურით</w:t>
      </w:r>
      <w:r w:rsidR="005D7A2D" w:rsidRPr="00F92DDF">
        <w:rPr>
          <w:rStyle w:val="SubtleEmphasis"/>
          <w:rFonts w:cstheme="minorHAnsi"/>
          <w:i w:val="0"/>
          <w:color w:val="auto"/>
          <w:sz w:val="24"/>
          <w:szCs w:val="24"/>
          <w:lang w:val="ka-GE"/>
        </w:rPr>
        <w:t xml:space="preserve">. </w:t>
      </w:r>
      <w:r w:rsidR="005377CD" w:rsidRPr="00F92DDF">
        <w:rPr>
          <w:rStyle w:val="SubtleEmphasis"/>
          <w:rFonts w:cstheme="minorHAnsi"/>
          <w:i w:val="0"/>
          <w:color w:val="auto"/>
          <w:sz w:val="24"/>
          <w:szCs w:val="24"/>
          <w:lang w:val="ka-GE"/>
        </w:rPr>
        <w:t>უნივერსიტეტის საკუთრებაში არსებული ძირითადი საშუალებები უზრუნველყოფს არამხოლოდ არსებული სტუდენტების მომსახურებას, არამედ შესაძლებლობას იძლევა მომსახურება განხორციელდეს სტუდენტების გაზრდილი რაოდენობის გათვალისწინებითაც</w:t>
      </w:r>
      <w:r w:rsidR="005D7A2D" w:rsidRPr="00F92DDF">
        <w:rPr>
          <w:rStyle w:val="SubtleEmphasis"/>
          <w:rFonts w:cstheme="minorHAnsi"/>
          <w:i w:val="0"/>
          <w:color w:val="auto"/>
          <w:sz w:val="24"/>
          <w:szCs w:val="24"/>
          <w:lang w:val="ka-GE"/>
        </w:rPr>
        <w:t xml:space="preserve">, რასაც ასაბუთებს უნივერსიტეტისთვის </w:t>
      </w:r>
      <w:r w:rsidR="000A22CB">
        <w:rPr>
          <w:rStyle w:val="SubtleEmphasis"/>
          <w:rFonts w:cstheme="minorHAnsi"/>
          <w:i w:val="0"/>
          <w:color w:val="auto"/>
          <w:sz w:val="24"/>
          <w:szCs w:val="24"/>
          <w:lang w:val="ka-GE"/>
        </w:rPr>
        <w:t xml:space="preserve">სტუდენტთა კონტინგენტის დაგეგმვის მეთოდოლოგია. </w:t>
      </w:r>
    </w:p>
    <w:p w14:paraId="692A4814" w14:textId="1C8DB559" w:rsidR="0085211A" w:rsidRPr="008120DD" w:rsidRDefault="00343659" w:rsidP="00661D78">
      <w:pPr>
        <w:jc w:val="both"/>
        <w:rPr>
          <w:rStyle w:val="SubtleEmphasis"/>
          <w:rFonts w:cstheme="minorHAnsi"/>
          <w:i w:val="0"/>
          <w:color w:val="auto"/>
          <w:sz w:val="24"/>
          <w:szCs w:val="24"/>
          <w:lang w:val="ka-GE"/>
        </w:rPr>
      </w:pPr>
      <w:r w:rsidRPr="00F92DDF">
        <w:rPr>
          <w:rStyle w:val="SubtleEmphasis"/>
          <w:rFonts w:cstheme="minorHAnsi"/>
          <w:i w:val="0"/>
          <w:color w:val="auto"/>
          <w:sz w:val="24"/>
          <w:szCs w:val="24"/>
          <w:lang w:val="ka-GE"/>
        </w:rPr>
        <w:t>უ</w:t>
      </w:r>
      <w:r w:rsidR="005D7A2D" w:rsidRPr="00F92DDF">
        <w:rPr>
          <w:rStyle w:val="SubtleEmphasis"/>
          <w:rFonts w:cstheme="minorHAnsi"/>
          <w:i w:val="0"/>
          <w:color w:val="auto"/>
          <w:sz w:val="24"/>
          <w:szCs w:val="24"/>
          <w:lang w:val="ka-GE"/>
        </w:rPr>
        <w:t xml:space="preserve">ნივერსიტეტი სრულყოფილად ფლობს </w:t>
      </w:r>
      <w:r w:rsidR="000A22CB">
        <w:rPr>
          <w:rStyle w:val="SubtleEmphasis"/>
          <w:rFonts w:cstheme="minorHAnsi"/>
          <w:i w:val="0"/>
          <w:color w:val="auto"/>
          <w:sz w:val="24"/>
          <w:szCs w:val="24"/>
          <w:lang w:val="ka-GE"/>
        </w:rPr>
        <w:t>მედიცინისა და სტომატოლოგიის</w:t>
      </w:r>
      <w:r w:rsidR="005D7A2D" w:rsidRPr="00F92DDF">
        <w:rPr>
          <w:rStyle w:val="SubtleEmphasis"/>
          <w:rFonts w:cstheme="minorHAnsi"/>
          <w:i w:val="0"/>
          <w:color w:val="auto"/>
          <w:sz w:val="24"/>
          <w:szCs w:val="24"/>
          <w:lang w:val="ka-GE"/>
        </w:rPr>
        <w:t xml:space="preserve"> პროგრამის განხორციელებისთვის საჭირო მატერიალურ რესურსს. </w:t>
      </w:r>
      <w:r w:rsidRPr="00F92DDF">
        <w:rPr>
          <w:rStyle w:val="SubtleEmphasis"/>
          <w:rFonts w:cstheme="minorHAnsi"/>
          <w:i w:val="0"/>
          <w:color w:val="auto"/>
          <w:sz w:val="24"/>
          <w:szCs w:val="24"/>
          <w:lang w:val="ka-GE"/>
        </w:rPr>
        <w:t xml:space="preserve"> </w:t>
      </w:r>
      <w:r w:rsidR="00E06A00" w:rsidRPr="00F92DDF">
        <w:rPr>
          <w:rStyle w:val="SubtleEmphasis"/>
          <w:rFonts w:cstheme="minorHAnsi"/>
          <w:i w:val="0"/>
          <w:color w:val="auto"/>
          <w:sz w:val="24"/>
          <w:szCs w:val="24"/>
          <w:lang w:val="ka-GE"/>
        </w:rPr>
        <w:t>ლაბორატო</w:t>
      </w:r>
      <w:r w:rsidR="00D86E45" w:rsidRPr="00F92DDF">
        <w:rPr>
          <w:rStyle w:val="SubtleEmphasis"/>
          <w:rFonts w:cstheme="minorHAnsi"/>
          <w:i w:val="0"/>
          <w:color w:val="auto"/>
          <w:sz w:val="24"/>
          <w:szCs w:val="24"/>
          <w:lang w:val="ka-GE"/>
        </w:rPr>
        <w:t xml:space="preserve">რიები აღჭურვილია </w:t>
      </w:r>
      <w:r w:rsidR="00D86E45" w:rsidRPr="008120DD">
        <w:rPr>
          <w:rStyle w:val="SubtleEmphasis"/>
          <w:rFonts w:cstheme="minorHAnsi"/>
          <w:i w:val="0"/>
          <w:color w:val="auto"/>
          <w:sz w:val="24"/>
          <w:szCs w:val="24"/>
          <w:lang w:val="ka-GE"/>
        </w:rPr>
        <w:t xml:space="preserve">თანამედროვე და დარგში არსებული </w:t>
      </w:r>
      <w:r w:rsidR="005D7A2D" w:rsidRPr="008120DD">
        <w:rPr>
          <w:rStyle w:val="SubtleEmphasis"/>
          <w:rFonts w:cstheme="minorHAnsi"/>
          <w:i w:val="0"/>
          <w:color w:val="auto"/>
          <w:sz w:val="24"/>
          <w:szCs w:val="24"/>
          <w:lang w:val="ka-GE"/>
        </w:rPr>
        <w:t>მიღწევების</w:t>
      </w:r>
      <w:r w:rsidR="00D86E45" w:rsidRPr="008120DD">
        <w:rPr>
          <w:rStyle w:val="SubtleEmphasis"/>
          <w:rFonts w:cstheme="minorHAnsi"/>
          <w:i w:val="0"/>
          <w:color w:val="auto"/>
          <w:sz w:val="24"/>
          <w:szCs w:val="24"/>
          <w:lang w:val="ka-GE"/>
        </w:rPr>
        <w:t xml:space="preserve"> შესაბამისი ინფრასტრუქტურით, რომელიც უზრუნველყოფს </w:t>
      </w:r>
      <w:r w:rsidR="005D7A2D" w:rsidRPr="008120DD">
        <w:rPr>
          <w:rStyle w:val="SubtleEmphasis"/>
          <w:rFonts w:cstheme="minorHAnsi"/>
          <w:i w:val="0"/>
          <w:color w:val="auto"/>
          <w:sz w:val="24"/>
          <w:szCs w:val="24"/>
          <w:lang w:val="ka-GE"/>
        </w:rPr>
        <w:t xml:space="preserve">სტუდენტების მიერ </w:t>
      </w:r>
      <w:r w:rsidR="00D86E45" w:rsidRPr="008120DD">
        <w:rPr>
          <w:rStyle w:val="SubtleEmphasis"/>
          <w:rFonts w:cstheme="minorHAnsi"/>
          <w:i w:val="0"/>
          <w:color w:val="auto"/>
          <w:sz w:val="24"/>
          <w:szCs w:val="24"/>
          <w:lang w:val="ka-GE"/>
        </w:rPr>
        <w:t xml:space="preserve">სწავლის შედეგების მიღწევადობას. </w:t>
      </w:r>
      <w:r w:rsidR="0085211A" w:rsidRPr="008120DD">
        <w:rPr>
          <w:rStyle w:val="SubtleEmphasis"/>
          <w:rFonts w:cstheme="minorHAnsi"/>
          <w:i w:val="0"/>
          <w:color w:val="auto"/>
          <w:sz w:val="24"/>
          <w:szCs w:val="24"/>
          <w:lang w:val="ka-GE"/>
        </w:rPr>
        <w:t>უნივერსიტეტი სწავლების პროცესში იყენებს</w:t>
      </w:r>
      <w:r w:rsidR="00661D78" w:rsidRPr="008120DD">
        <w:rPr>
          <w:rStyle w:val="SubtleEmphasis"/>
          <w:rFonts w:cstheme="minorHAnsi"/>
          <w:i w:val="0"/>
          <w:color w:val="auto"/>
          <w:sz w:val="24"/>
          <w:szCs w:val="24"/>
        </w:rPr>
        <w:t xml:space="preserve"> </w:t>
      </w:r>
      <w:r w:rsidR="00661D78" w:rsidRPr="008120DD">
        <w:rPr>
          <w:rStyle w:val="SubtleEmphasis"/>
          <w:rFonts w:cstheme="minorHAnsi"/>
          <w:i w:val="0"/>
          <w:color w:val="auto"/>
          <w:sz w:val="24"/>
          <w:szCs w:val="24"/>
          <w:lang w:val="ka-GE"/>
        </w:rPr>
        <w:t>შემდეგ ლაბორატორიებსა და ოთახებს</w:t>
      </w:r>
      <w:r w:rsidR="0085211A" w:rsidRPr="008120DD">
        <w:rPr>
          <w:rStyle w:val="SubtleEmphasis"/>
          <w:rFonts w:cstheme="minorHAnsi"/>
          <w:i w:val="0"/>
          <w:color w:val="auto"/>
          <w:sz w:val="24"/>
          <w:szCs w:val="24"/>
          <w:lang w:val="ka-GE"/>
        </w:rPr>
        <w:t>:</w:t>
      </w:r>
    </w:p>
    <w:p w14:paraId="00500635" w14:textId="77777777" w:rsidR="0085211A" w:rsidRPr="008120DD" w:rsidRDefault="0085211A" w:rsidP="0085211A">
      <w:pPr>
        <w:pStyle w:val="ListParagraph"/>
        <w:numPr>
          <w:ilvl w:val="0"/>
          <w:numId w:val="12"/>
        </w:numPr>
        <w:jc w:val="both"/>
        <w:rPr>
          <w:rStyle w:val="SubtleEmphasis"/>
          <w:rFonts w:eastAsia="Times New Roman" w:cstheme="minorHAnsi"/>
          <w:i w:val="0"/>
          <w:iCs w:val="0"/>
          <w:color w:val="000000"/>
          <w:sz w:val="24"/>
          <w:szCs w:val="24"/>
          <w:lang w:val="ka-GE"/>
        </w:rPr>
      </w:pPr>
      <w:r w:rsidRPr="008120DD">
        <w:rPr>
          <w:rStyle w:val="SubtleEmphasis"/>
          <w:rFonts w:cstheme="minorHAnsi"/>
          <w:i w:val="0"/>
          <w:color w:val="auto"/>
          <w:sz w:val="24"/>
          <w:szCs w:val="24"/>
          <w:lang w:val="ka-GE"/>
        </w:rPr>
        <w:t>OSCE-ის, კლინიკური უნარ-ჩვევების და ანატომიური კვეთის ლაბორატორიას;</w:t>
      </w:r>
    </w:p>
    <w:p w14:paraId="16E516B5" w14:textId="77777777" w:rsidR="0085211A" w:rsidRPr="008120DD" w:rsidRDefault="0085211A" w:rsidP="0085211A">
      <w:pPr>
        <w:pStyle w:val="ListParagraph"/>
        <w:numPr>
          <w:ilvl w:val="0"/>
          <w:numId w:val="12"/>
        </w:numPr>
        <w:jc w:val="both"/>
        <w:rPr>
          <w:rFonts w:eastAsia="Times New Roman" w:cstheme="minorHAnsi"/>
          <w:color w:val="000000"/>
          <w:sz w:val="24"/>
          <w:szCs w:val="24"/>
          <w:lang w:val="ka-GE"/>
        </w:rPr>
      </w:pPr>
      <w:r w:rsidRPr="008120DD">
        <w:rPr>
          <w:rStyle w:val="SubtleEmphasis"/>
          <w:rFonts w:cstheme="minorHAnsi"/>
          <w:i w:val="0"/>
          <w:color w:val="auto"/>
          <w:sz w:val="24"/>
          <w:szCs w:val="24"/>
          <w:lang w:val="ka-GE"/>
        </w:rPr>
        <w:t xml:space="preserve"> </w:t>
      </w:r>
      <w:r w:rsidRPr="008120DD">
        <w:rPr>
          <w:rFonts w:eastAsia="Times New Roman" w:cstheme="minorHAnsi"/>
          <w:color w:val="000000"/>
          <w:sz w:val="24"/>
          <w:szCs w:val="24"/>
        </w:rPr>
        <w:t>PBL-CBL-</w:t>
      </w:r>
      <w:proofErr w:type="spellStart"/>
      <w:r w:rsidRPr="008120DD">
        <w:rPr>
          <w:rFonts w:eastAsia="Times New Roman" w:cstheme="minorHAnsi"/>
          <w:color w:val="000000"/>
          <w:sz w:val="24"/>
          <w:szCs w:val="24"/>
        </w:rPr>
        <w:t>ის</w:t>
      </w:r>
      <w:proofErr w:type="spellEnd"/>
      <w:r w:rsidRPr="008120DD">
        <w:rPr>
          <w:rFonts w:eastAsia="Times New Roman" w:cstheme="minorHAnsi"/>
          <w:color w:val="000000"/>
          <w:sz w:val="24"/>
          <w:szCs w:val="24"/>
        </w:rPr>
        <w:t xml:space="preserve"> </w:t>
      </w:r>
      <w:proofErr w:type="spellStart"/>
      <w:r w:rsidRPr="008120DD">
        <w:rPr>
          <w:rFonts w:eastAsia="Times New Roman" w:cstheme="minorHAnsi"/>
          <w:color w:val="000000"/>
          <w:sz w:val="24"/>
          <w:szCs w:val="24"/>
        </w:rPr>
        <w:t>და</w:t>
      </w:r>
      <w:proofErr w:type="spellEnd"/>
      <w:r w:rsidRPr="008120DD">
        <w:rPr>
          <w:rFonts w:eastAsia="Times New Roman" w:cstheme="minorHAnsi"/>
          <w:color w:val="000000"/>
          <w:sz w:val="24"/>
          <w:szCs w:val="24"/>
        </w:rPr>
        <w:t xml:space="preserve"> </w:t>
      </w:r>
      <w:proofErr w:type="spellStart"/>
      <w:r w:rsidRPr="008120DD">
        <w:rPr>
          <w:rFonts w:eastAsia="Times New Roman" w:cstheme="minorHAnsi"/>
          <w:color w:val="000000"/>
          <w:sz w:val="24"/>
          <w:szCs w:val="24"/>
        </w:rPr>
        <w:t>ანატომიის</w:t>
      </w:r>
      <w:proofErr w:type="spellEnd"/>
      <w:r w:rsidRPr="008120DD">
        <w:rPr>
          <w:rFonts w:eastAsia="Times New Roman" w:cstheme="minorHAnsi"/>
          <w:color w:val="000000"/>
          <w:sz w:val="24"/>
          <w:szCs w:val="24"/>
        </w:rPr>
        <w:t xml:space="preserve"> </w:t>
      </w:r>
      <w:proofErr w:type="spellStart"/>
      <w:proofErr w:type="gramStart"/>
      <w:r w:rsidRPr="008120DD">
        <w:rPr>
          <w:rFonts w:eastAsia="Times New Roman" w:cstheme="minorHAnsi"/>
          <w:color w:val="000000"/>
          <w:sz w:val="24"/>
          <w:szCs w:val="24"/>
        </w:rPr>
        <w:t>ოთახს</w:t>
      </w:r>
      <w:proofErr w:type="spellEnd"/>
      <w:r w:rsidRPr="008120DD">
        <w:rPr>
          <w:rFonts w:eastAsia="Times New Roman" w:cstheme="minorHAnsi"/>
          <w:color w:val="000000"/>
          <w:sz w:val="24"/>
          <w:szCs w:val="24"/>
        </w:rPr>
        <w:t>;</w:t>
      </w:r>
      <w:proofErr w:type="gramEnd"/>
    </w:p>
    <w:p w14:paraId="0E1411EA" w14:textId="77777777" w:rsidR="0085211A" w:rsidRPr="008120DD" w:rsidRDefault="0085211A" w:rsidP="0085211A">
      <w:pPr>
        <w:pStyle w:val="ListParagraph"/>
        <w:numPr>
          <w:ilvl w:val="0"/>
          <w:numId w:val="12"/>
        </w:numPr>
        <w:jc w:val="both"/>
        <w:rPr>
          <w:rFonts w:eastAsia="Times New Roman" w:cstheme="minorHAnsi"/>
          <w:color w:val="000000"/>
          <w:sz w:val="24"/>
          <w:szCs w:val="24"/>
          <w:lang w:val="ka-GE"/>
        </w:rPr>
      </w:pPr>
      <w:r w:rsidRPr="008120DD">
        <w:rPr>
          <w:rFonts w:eastAsia="Times New Roman" w:cstheme="minorHAnsi"/>
          <w:color w:val="000000"/>
          <w:sz w:val="24"/>
          <w:szCs w:val="24"/>
        </w:rPr>
        <w:t xml:space="preserve"> </w:t>
      </w:r>
      <w:proofErr w:type="spellStart"/>
      <w:r w:rsidRPr="008120DD">
        <w:rPr>
          <w:rFonts w:eastAsia="Times New Roman" w:cstheme="minorHAnsi"/>
          <w:color w:val="000000"/>
          <w:sz w:val="24"/>
          <w:szCs w:val="24"/>
        </w:rPr>
        <w:t>ციტოლოგიისა</w:t>
      </w:r>
      <w:proofErr w:type="spellEnd"/>
      <w:r w:rsidRPr="008120DD">
        <w:rPr>
          <w:rFonts w:eastAsia="Times New Roman" w:cstheme="minorHAnsi"/>
          <w:color w:val="000000"/>
          <w:sz w:val="24"/>
          <w:szCs w:val="24"/>
        </w:rPr>
        <w:t xml:space="preserve"> </w:t>
      </w:r>
      <w:proofErr w:type="spellStart"/>
      <w:r w:rsidRPr="008120DD">
        <w:rPr>
          <w:rFonts w:eastAsia="Times New Roman" w:cstheme="minorHAnsi"/>
          <w:color w:val="000000"/>
          <w:sz w:val="24"/>
          <w:szCs w:val="24"/>
        </w:rPr>
        <w:t>და</w:t>
      </w:r>
      <w:proofErr w:type="spellEnd"/>
      <w:r w:rsidRPr="008120DD">
        <w:rPr>
          <w:rFonts w:eastAsia="Times New Roman" w:cstheme="minorHAnsi"/>
          <w:color w:val="000000"/>
          <w:sz w:val="24"/>
          <w:szCs w:val="24"/>
        </w:rPr>
        <w:t xml:space="preserve"> </w:t>
      </w:r>
      <w:proofErr w:type="spellStart"/>
      <w:r w:rsidRPr="008120DD">
        <w:rPr>
          <w:rFonts w:eastAsia="Times New Roman" w:cstheme="minorHAnsi"/>
          <w:color w:val="000000"/>
          <w:sz w:val="24"/>
          <w:szCs w:val="24"/>
        </w:rPr>
        <w:t>მოლეკულური</w:t>
      </w:r>
      <w:proofErr w:type="spellEnd"/>
      <w:r w:rsidRPr="008120DD">
        <w:rPr>
          <w:rFonts w:eastAsia="Times New Roman" w:cstheme="minorHAnsi"/>
          <w:color w:val="000000"/>
          <w:sz w:val="24"/>
          <w:szCs w:val="24"/>
        </w:rPr>
        <w:t xml:space="preserve"> </w:t>
      </w:r>
      <w:proofErr w:type="spellStart"/>
      <w:r w:rsidRPr="008120DD">
        <w:rPr>
          <w:rFonts w:eastAsia="Times New Roman" w:cstheme="minorHAnsi"/>
          <w:color w:val="000000"/>
          <w:sz w:val="24"/>
          <w:szCs w:val="24"/>
        </w:rPr>
        <w:t>ბიოლოგიის</w:t>
      </w:r>
      <w:proofErr w:type="spellEnd"/>
      <w:r w:rsidRPr="008120DD">
        <w:rPr>
          <w:rFonts w:eastAsia="Times New Roman" w:cstheme="minorHAnsi"/>
          <w:color w:val="000000"/>
          <w:sz w:val="24"/>
          <w:szCs w:val="24"/>
        </w:rPr>
        <w:t xml:space="preserve"> </w:t>
      </w:r>
      <w:proofErr w:type="spellStart"/>
      <w:proofErr w:type="gramStart"/>
      <w:r w:rsidRPr="008120DD">
        <w:rPr>
          <w:rFonts w:eastAsia="Times New Roman" w:cstheme="minorHAnsi"/>
          <w:color w:val="000000"/>
          <w:sz w:val="24"/>
          <w:szCs w:val="24"/>
        </w:rPr>
        <w:t>ლაბ</w:t>
      </w:r>
      <w:proofErr w:type="spellEnd"/>
      <w:r w:rsidRPr="008120DD">
        <w:rPr>
          <w:rFonts w:eastAsia="Times New Roman" w:cstheme="minorHAnsi"/>
          <w:color w:val="000000"/>
          <w:sz w:val="24"/>
          <w:szCs w:val="24"/>
          <w:lang w:val="ka-GE"/>
        </w:rPr>
        <w:t>ორატორიას;</w:t>
      </w:r>
      <w:proofErr w:type="gramEnd"/>
    </w:p>
    <w:p w14:paraId="21CB7D9B" w14:textId="38613508" w:rsidR="0085211A" w:rsidRPr="008120DD" w:rsidRDefault="0085211A" w:rsidP="0085211A">
      <w:pPr>
        <w:pStyle w:val="ListParagraph"/>
        <w:numPr>
          <w:ilvl w:val="0"/>
          <w:numId w:val="12"/>
        </w:numPr>
        <w:jc w:val="both"/>
        <w:rPr>
          <w:rFonts w:eastAsia="Times New Roman" w:cstheme="minorHAnsi"/>
          <w:color w:val="000000"/>
          <w:sz w:val="24"/>
          <w:szCs w:val="24"/>
          <w:lang w:val="ka-GE"/>
        </w:rPr>
      </w:pPr>
      <w:r w:rsidRPr="008120DD">
        <w:rPr>
          <w:rFonts w:eastAsia="Times New Roman" w:cstheme="minorHAnsi"/>
          <w:color w:val="000000"/>
          <w:sz w:val="24"/>
          <w:szCs w:val="24"/>
          <w:lang w:val="ka-GE"/>
        </w:rPr>
        <w:t xml:space="preserve"> </w:t>
      </w:r>
      <w:proofErr w:type="spellStart"/>
      <w:r w:rsidRPr="008120DD">
        <w:rPr>
          <w:rFonts w:eastAsia="Times New Roman" w:cstheme="minorHAnsi"/>
          <w:color w:val="000000"/>
          <w:sz w:val="24"/>
          <w:szCs w:val="24"/>
        </w:rPr>
        <w:t>სადიზინფექციო</w:t>
      </w:r>
      <w:proofErr w:type="spellEnd"/>
      <w:r w:rsidRPr="008120DD">
        <w:rPr>
          <w:rFonts w:eastAsia="Times New Roman" w:cstheme="minorHAnsi"/>
          <w:color w:val="000000"/>
          <w:sz w:val="24"/>
          <w:szCs w:val="24"/>
        </w:rPr>
        <w:t xml:space="preserve"> </w:t>
      </w:r>
      <w:proofErr w:type="spellStart"/>
      <w:proofErr w:type="gramStart"/>
      <w:r w:rsidRPr="008120DD">
        <w:rPr>
          <w:rFonts w:eastAsia="Times New Roman" w:cstheme="minorHAnsi"/>
          <w:color w:val="000000"/>
          <w:sz w:val="24"/>
          <w:szCs w:val="24"/>
        </w:rPr>
        <w:t>ოთახ</w:t>
      </w:r>
      <w:proofErr w:type="spellEnd"/>
      <w:r w:rsidRPr="008120DD">
        <w:rPr>
          <w:rFonts w:eastAsia="Times New Roman" w:cstheme="minorHAnsi"/>
          <w:color w:val="000000"/>
          <w:sz w:val="24"/>
          <w:szCs w:val="24"/>
          <w:lang w:val="ka-GE"/>
        </w:rPr>
        <w:t>ს;</w:t>
      </w:r>
      <w:proofErr w:type="gramEnd"/>
    </w:p>
    <w:p w14:paraId="1C23AD15" w14:textId="70107FA7" w:rsidR="00D05E3E" w:rsidRDefault="0085211A" w:rsidP="00742112">
      <w:pPr>
        <w:pStyle w:val="ListParagraph"/>
        <w:numPr>
          <w:ilvl w:val="0"/>
          <w:numId w:val="12"/>
        </w:numPr>
        <w:jc w:val="both"/>
        <w:rPr>
          <w:rFonts w:eastAsia="Times New Roman" w:cstheme="minorHAnsi"/>
          <w:color w:val="000000"/>
          <w:sz w:val="24"/>
          <w:szCs w:val="24"/>
          <w:lang w:val="ka-GE"/>
        </w:rPr>
      </w:pPr>
      <w:r w:rsidRPr="008120DD">
        <w:rPr>
          <w:rFonts w:eastAsia="Times New Roman" w:cstheme="minorHAnsi"/>
          <w:color w:val="000000"/>
          <w:sz w:val="24"/>
          <w:szCs w:val="24"/>
          <w:lang w:val="ka-GE"/>
        </w:rPr>
        <w:t xml:space="preserve"> </w:t>
      </w:r>
      <w:proofErr w:type="spellStart"/>
      <w:r w:rsidRPr="008120DD">
        <w:rPr>
          <w:rFonts w:eastAsia="Times New Roman" w:cstheme="minorHAnsi"/>
          <w:color w:val="000000"/>
          <w:sz w:val="24"/>
          <w:szCs w:val="24"/>
        </w:rPr>
        <w:t>მიკრობიოლოგიისა</w:t>
      </w:r>
      <w:proofErr w:type="spellEnd"/>
      <w:r w:rsidRPr="008120DD">
        <w:rPr>
          <w:rFonts w:eastAsia="Times New Roman" w:cstheme="minorHAnsi"/>
          <w:color w:val="000000"/>
          <w:sz w:val="24"/>
          <w:szCs w:val="24"/>
        </w:rPr>
        <w:t xml:space="preserve"> </w:t>
      </w:r>
      <w:proofErr w:type="spellStart"/>
      <w:r w:rsidRPr="008120DD">
        <w:rPr>
          <w:rFonts w:eastAsia="Times New Roman" w:cstheme="minorHAnsi"/>
          <w:color w:val="000000"/>
          <w:sz w:val="24"/>
          <w:szCs w:val="24"/>
        </w:rPr>
        <w:t>და</w:t>
      </w:r>
      <w:proofErr w:type="spellEnd"/>
      <w:r w:rsidRPr="008120DD">
        <w:rPr>
          <w:rFonts w:eastAsia="Times New Roman" w:cstheme="minorHAnsi"/>
          <w:color w:val="000000"/>
          <w:sz w:val="24"/>
          <w:szCs w:val="24"/>
        </w:rPr>
        <w:t xml:space="preserve"> </w:t>
      </w:r>
      <w:proofErr w:type="spellStart"/>
      <w:r w:rsidRPr="008120DD">
        <w:rPr>
          <w:rFonts w:eastAsia="Times New Roman" w:cstheme="minorHAnsi"/>
          <w:color w:val="000000"/>
          <w:sz w:val="24"/>
          <w:szCs w:val="24"/>
        </w:rPr>
        <w:t>იმუნოლოგიის</w:t>
      </w:r>
      <w:proofErr w:type="spellEnd"/>
      <w:r w:rsidRPr="008120DD">
        <w:rPr>
          <w:rFonts w:eastAsia="Times New Roman" w:cstheme="minorHAnsi"/>
          <w:color w:val="000000"/>
          <w:sz w:val="24"/>
          <w:szCs w:val="24"/>
        </w:rPr>
        <w:t xml:space="preserve"> </w:t>
      </w:r>
      <w:proofErr w:type="spellStart"/>
      <w:r w:rsidRPr="008120DD">
        <w:rPr>
          <w:rFonts w:eastAsia="Times New Roman" w:cstheme="minorHAnsi"/>
          <w:color w:val="000000"/>
          <w:sz w:val="24"/>
          <w:szCs w:val="24"/>
        </w:rPr>
        <w:t>ლაბ</w:t>
      </w:r>
      <w:proofErr w:type="spellEnd"/>
      <w:r w:rsidRPr="008120DD">
        <w:rPr>
          <w:rFonts w:eastAsia="Times New Roman" w:cstheme="minorHAnsi"/>
          <w:color w:val="000000"/>
          <w:sz w:val="24"/>
          <w:szCs w:val="24"/>
          <w:lang w:val="ka-GE"/>
        </w:rPr>
        <w:t>ორატორიას.</w:t>
      </w:r>
    </w:p>
    <w:p w14:paraId="440391E1" w14:textId="77777777" w:rsidR="008120DD" w:rsidRDefault="008120DD" w:rsidP="008120DD">
      <w:pPr>
        <w:pStyle w:val="ListParagraph"/>
        <w:jc w:val="both"/>
        <w:rPr>
          <w:rFonts w:eastAsia="Times New Roman" w:cstheme="minorHAnsi"/>
          <w:color w:val="000000"/>
          <w:sz w:val="24"/>
          <w:szCs w:val="24"/>
          <w:lang w:val="ka-GE"/>
        </w:rPr>
      </w:pPr>
    </w:p>
    <w:p w14:paraId="1BD52C4B" w14:textId="77777777" w:rsidR="008120DD" w:rsidRDefault="008120DD" w:rsidP="008120DD">
      <w:pPr>
        <w:pStyle w:val="ListParagraph"/>
        <w:jc w:val="both"/>
        <w:rPr>
          <w:rFonts w:eastAsia="Times New Roman" w:cstheme="minorHAnsi"/>
          <w:color w:val="000000"/>
          <w:sz w:val="24"/>
          <w:szCs w:val="24"/>
          <w:lang w:val="ka-GE"/>
        </w:rPr>
      </w:pPr>
    </w:p>
    <w:p w14:paraId="144179BF" w14:textId="77777777" w:rsidR="008120DD" w:rsidRDefault="008120DD" w:rsidP="008120DD">
      <w:pPr>
        <w:pStyle w:val="ListParagraph"/>
        <w:jc w:val="both"/>
        <w:rPr>
          <w:rFonts w:eastAsia="Times New Roman" w:cstheme="minorHAnsi"/>
          <w:color w:val="000000"/>
          <w:sz w:val="24"/>
          <w:szCs w:val="24"/>
          <w:lang w:val="ka-GE"/>
        </w:rPr>
      </w:pPr>
    </w:p>
    <w:p w14:paraId="22F6B9FB" w14:textId="77777777" w:rsidR="008120DD" w:rsidRPr="008120DD" w:rsidRDefault="008120DD" w:rsidP="008120DD">
      <w:pPr>
        <w:pStyle w:val="ListParagraph"/>
        <w:jc w:val="both"/>
        <w:rPr>
          <w:rFonts w:eastAsia="Times New Roman" w:cstheme="minorHAnsi"/>
          <w:color w:val="000000"/>
          <w:sz w:val="24"/>
          <w:szCs w:val="24"/>
          <w:lang w:val="ka-GE"/>
        </w:rPr>
      </w:pPr>
    </w:p>
    <w:p w14:paraId="1FB3C032" w14:textId="421EE910" w:rsidR="00B97596" w:rsidRPr="008120DD" w:rsidRDefault="00560B4E" w:rsidP="008120DD">
      <w:pPr>
        <w:pStyle w:val="Heading3"/>
        <w:rPr>
          <w:sz w:val="24"/>
          <w:szCs w:val="24"/>
          <w:lang w:val="ka-GE"/>
        </w:rPr>
      </w:pPr>
      <w:bookmarkStart w:id="3" w:name="_Toc165367615"/>
      <w:r w:rsidRPr="008120DD">
        <w:rPr>
          <w:sz w:val="24"/>
          <w:szCs w:val="24"/>
          <w:lang w:val="ka-GE"/>
        </w:rPr>
        <w:lastRenderedPageBreak/>
        <w:t>ინფორმაციული ტექნოლოგიები</w:t>
      </w:r>
      <w:bookmarkEnd w:id="3"/>
    </w:p>
    <w:p w14:paraId="4DE0EF2B" w14:textId="6E499C83" w:rsidR="00560B4E" w:rsidRPr="00F92DDF" w:rsidRDefault="0094144E" w:rsidP="00AC4FEB">
      <w:pPr>
        <w:jc w:val="both"/>
        <w:rPr>
          <w:rFonts w:cstheme="minorHAnsi"/>
          <w:sz w:val="24"/>
          <w:szCs w:val="24"/>
          <w:lang w:val="ka-GE"/>
        </w:rPr>
      </w:pPr>
      <w:r w:rsidRPr="00F92DDF">
        <w:rPr>
          <w:rFonts w:cstheme="minorHAnsi"/>
          <w:sz w:val="24"/>
          <w:szCs w:val="24"/>
          <w:lang w:val="ka-GE"/>
        </w:rPr>
        <w:t xml:space="preserve">უნივერსიტეტს შემუშავებული აქვს </w:t>
      </w:r>
      <w:r w:rsidRPr="00F92DDF">
        <w:rPr>
          <w:rFonts w:cstheme="minorHAnsi"/>
          <w:sz w:val="24"/>
          <w:szCs w:val="24"/>
        </w:rPr>
        <w:t xml:space="preserve">IT </w:t>
      </w:r>
      <w:r w:rsidRPr="00F92DDF">
        <w:rPr>
          <w:rFonts w:cstheme="minorHAnsi"/>
          <w:sz w:val="24"/>
          <w:szCs w:val="24"/>
          <w:lang w:val="ka-GE"/>
        </w:rPr>
        <w:t xml:space="preserve">პოლიტიკა, რომელიც </w:t>
      </w:r>
      <w:r w:rsidR="0011009C" w:rsidRPr="00F92DDF">
        <w:rPr>
          <w:rFonts w:cstheme="minorHAnsi"/>
          <w:sz w:val="24"/>
          <w:szCs w:val="24"/>
          <w:lang w:val="ka-GE"/>
        </w:rPr>
        <w:t xml:space="preserve">განახლებული სახით დაინერგება და უზრუნველყოფს მონაცემთა </w:t>
      </w:r>
      <w:r w:rsidR="001577BD" w:rsidRPr="00F92DDF">
        <w:rPr>
          <w:rFonts w:cstheme="minorHAnsi"/>
          <w:sz w:val="24"/>
          <w:szCs w:val="24"/>
          <w:lang w:val="ka-GE"/>
        </w:rPr>
        <w:t>შენახვისა და დაცვის</w:t>
      </w:r>
      <w:r w:rsidR="0011009C" w:rsidRPr="00F92DDF">
        <w:rPr>
          <w:rFonts w:cstheme="minorHAnsi"/>
          <w:sz w:val="24"/>
          <w:szCs w:val="24"/>
          <w:lang w:val="ka-GE"/>
        </w:rPr>
        <w:t xml:space="preserve"> </w:t>
      </w:r>
      <w:r w:rsidR="001577BD" w:rsidRPr="00F92DDF">
        <w:rPr>
          <w:rFonts w:cstheme="minorHAnsi"/>
          <w:sz w:val="24"/>
          <w:szCs w:val="24"/>
          <w:lang w:val="ka-GE"/>
        </w:rPr>
        <w:t xml:space="preserve">გარანტიას. განვითარებული პოლიტიკის გათვალისწინებით უნივერსიტეტი დაცულია კიბერშეტებევისგან და ეფექტიანად </w:t>
      </w:r>
      <w:r w:rsidR="00E633A7" w:rsidRPr="00F92DDF">
        <w:rPr>
          <w:rFonts w:cstheme="minorHAnsi"/>
          <w:sz w:val="24"/>
          <w:szCs w:val="24"/>
          <w:lang w:val="ka-GE"/>
        </w:rPr>
        <w:t xml:space="preserve">განახორციელებს </w:t>
      </w:r>
      <w:r w:rsidR="001577BD" w:rsidRPr="00F92DDF">
        <w:rPr>
          <w:rFonts w:cstheme="minorHAnsi"/>
          <w:sz w:val="24"/>
          <w:szCs w:val="24"/>
          <w:lang w:val="ka-GE"/>
        </w:rPr>
        <w:t>სტუდენტთა მომსახურებას</w:t>
      </w:r>
      <w:r w:rsidR="00AC4FEB" w:rsidRPr="00F92DDF">
        <w:rPr>
          <w:rFonts w:cstheme="minorHAnsi"/>
          <w:sz w:val="24"/>
          <w:szCs w:val="24"/>
          <w:lang w:val="ka-GE"/>
        </w:rPr>
        <w:t>.</w:t>
      </w:r>
      <w:r w:rsidR="00E46FA5" w:rsidRPr="00F92DDF">
        <w:rPr>
          <w:rFonts w:cstheme="minorHAnsi"/>
          <w:sz w:val="24"/>
          <w:szCs w:val="24"/>
          <w:lang w:val="ka-GE"/>
        </w:rPr>
        <w:t xml:space="preserve"> </w:t>
      </w:r>
    </w:p>
    <w:p w14:paraId="49441684" w14:textId="728CC602" w:rsidR="00560B4E" w:rsidRDefault="00AC4FEB" w:rsidP="00EF3140">
      <w:pPr>
        <w:jc w:val="both"/>
        <w:rPr>
          <w:rFonts w:cstheme="minorHAnsi"/>
          <w:sz w:val="24"/>
          <w:szCs w:val="24"/>
          <w:lang w:val="ka-GE"/>
        </w:rPr>
      </w:pPr>
      <w:r w:rsidRPr="00F92DDF">
        <w:rPr>
          <w:rFonts w:cstheme="minorHAnsi"/>
          <w:sz w:val="24"/>
          <w:szCs w:val="24"/>
          <w:lang w:val="ka-GE"/>
        </w:rPr>
        <w:t xml:space="preserve">უნივერსიტეტი დაფარულია </w:t>
      </w:r>
      <w:proofErr w:type="spellStart"/>
      <w:r w:rsidRPr="00F92DDF">
        <w:rPr>
          <w:rFonts w:cstheme="minorHAnsi"/>
          <w:sz w:val="24"/>
          <w:szCs w:val="24"/>
        </w:rPr>
        <w:t>wifi</w:t>
      </w:r>
      <w:proofErr w:type="spellEnd"/>
      <w:r w:rsidRPr="00F92DDF">
        <w:rPr>
          <w:rFonts w:cstheme="minorHAnsi"/>
          <w:sz w:val="24"/>
          <w:szCs w:val="24"/>
        </w:rPr>
        <w:t>-</w:t>
      </w:r>
      <w:r w:rsidRPr="00F92DDF">
        <w:rPr>
          <w:rFonts w:cstheme="minorHAnsi"/>
          <w:sz w:val="24"/>
          <w:szCs w:val="24"/>
          <w:lang w:val="ka-GE"/>
        </w:rPr>
        <w:t>ის სისტემით, რაც საშუალებას აძლევს სტუნდეტებსა და პერსონალს შეუზღუდავად ისარგებლონ ინტერნეტით საჭიროების შემთხვევაში.</w:t>
      </w:r>
    </w:p>
    <w:p w14:paraId="681FDEBF" w14:textId="75109797" w:rsidR="000A22CB" w:rsidRPr="00F92DDF" w:rsidRDefault="000A22CB" w:rsidP="00EF3140">
      <w:pPr>
        <w:jc w:val="both"/>
        <w:rPr>
          <w:rFonts w:cstheme="minorHAnsi"/>
          <w:sz w:val="24"/>
          <w:szCs w:val="24"/>
          <w:lang w:val="ka-GE"/>
        </w:rPr>
      </w:pPr>
      <w:r>
        <w:rPr>
          <w:rFonts w:cstheme="minorHAnsi"/>
          <w:sz w:val="24"/>
          <w:szCs w:val="24"/>
          <w:lang w:val="ka-GE"/>
        </w:rPr>
        <w:t>უნივერსიტეტის საქმისწარმოება, სტუდენტების სასწავლო პროცესისა და პერსონალის სამუშაო პროცესის მართვა წარიმართება სასწავლო პროცესის მართვის ელექტრონული სისტემით, რომელიც უზრუნველყოფს ინფორმაციის დაცვას არაავტორიზებული წვდომისგან.</w:t>
      </w:r>
    </w:p>
    <w:p w14:paraId="5420B43F" w14:textId="4ADFB211" w:rsidR="00AF5E6A" w:rsidRPr="008120DD" w:rsidRDefault="00AF5E6A" w:rsidP="008120DD">
      <w:pPr>
        <w:pStyle w:val="Heading3"/>
        <w:rPr>
          <w:sz w:val="24"/>
          <w:szCs w:val="24"/>
          <w:lang w:val="ka-GE"/>
        </w:rPr>
      </w:pPr>
      <w:bookmarkStart w:id="4" w:name="_Toc165367616"/>
      <w:r w:rsidRPr="008120DD">
        <w:rPr>
          <w:sz w:val="24"/>
          <w:szCs w:val="24"/>
          <w:lang w:val="ka-GE"/>
        </w:rPr>
        <w:t>ადამიანური რესურსები</w:t>
      </w:r>
      <w:bookmarkEnd w:id="4"/>
    </w:p>
    <w:p w14:paraId="05AFBD1E" w14:textId="455226FE" w:rsidR="00560B4E" w:rsidRPr="00F92DDF" w:rsidRDefault="00DF7521" w:rsidP="00A65FD5">
      <w:pPr>
        <w:jc w:val="both"/>
        <w:rPr>
          <w:rFonts w:eastAsia="Times New Roman" w:cstheme="minorHAnsi"/>
          <w:sz w:val="24"/>
          <w:szCs w:val="24"/>
          <w:lang w:val="ka-GE"/>
        </w:rPr>
      </w:pPr>
      <w:r w:rsidRPr="00F92DDF">
        <w:rPr>
          <w:rFonts w:cstheme="minorHAnsi"/>
          <w:sz w:val="24"/>
          <w:szCs w:val="24"/>
          <w:lang w:val="ka-GE"/>
        </w:rPr>
        <w:t xml:space="preserve">საგანმანათლებლო </w:t>
      </w:r>
      <w:r w:rsidR="00AF5E6A" w:rsidRPr="00F92DDF">
        <w:rPr>
          <w:rFonts w:cstheme="minorHAnsi"/>
          <w:sz w:val="24"/>
          <w:szCs w:val="24"/>
          <w:lang w:val="ka-GE"/>
        </w:rPr>
        <w:t xml:space="preserve">პროგრამის განხორციელებაში ჩართულია </w:t>
      </w:r>
      <w:r w:rsidR="004F1DDE">
        <w:rPr>
          <w:rFonts w:cstheme="minorHAnsi"/>
          <w:b/>
          <w:sz w:val="24"/>
          <w:szCs w:val="24"/>
          <w:lang w:val="ka-GE"/>
        </w:rPr>
        <w:t>288</w:t>
      </w:r>
      <w:r w:rsidR="00AF5E6A" w:rsidRPr="00F92DDF">
        <w:rPr>
          <w:rFonts w:cstheme="minorHAnsi"/>
          <w:sz w:val="24"/>
          <w:szCs w:val="24"/>
          <w:lang w:val="ka-GE"/>
        </w:rPr>
        <w:t xml:space="preserve"> პირი</w:t>
      </w:r>
      <w:r w:rsidR="00A97805" w:rsidRPr="00F92DDF">
        <w:rPr>
          <w:rFonts w:cstheme="minorHAnsi"/>
          <w:sz w:val="24"/>
          <w:szCs w:val="24"/>
          <w:lang w:val="ka-GE"/>
        </w:rPr>
        <w:t>.</w:t>
      </w:r>
      <w:r w:rsidR="00AF5E6A" w:rsidRPr="00F92DDF">
        <w:rPr>
          <w:rFonts w:cstheme="minorHAnsi"/>
          <w:sz w:val="24"/>
          <w:szCs w:val="24"/>
          <w:lang w:val="ka-GE"/>
        </w:rPr>
        <w:t xml:space="preserve"> </w:t>
      </w:r>
      <w:proofErr w:type="spellStart"/>
      <w:r w:rsidR="00AF5E6A" w:rsidRPr="00F92DDF">
        <w:rPr>
          <w:rFonts w:eastAsia="Times New Roman" w:cstheme="minorHAnsi"/>
          <w:sz w:val="24"/>
          <w:szCs w:val="24"/>
        </w:rPr>
        <w:t>აქედან</w:t>
      </w:r>
      <w:proofErr w:type="spellEnd"/>
      <w:r w:rsidR="00A97805" w:rsidRPr="00F92DDF">
        <w:rPr>
          <w:rFonts w:eastAsia="Times New Roman" w:cstheme="minorHAnsi"/>
          <w:sz w:val="24"/>
          <w:szCs w:val="24"/>
          <w:lang w:val="ka-GE"/>
        </w:rPr>
        <w:t>,</w:t>
      </w:r>
      <w:r w:rsidR="00AF5E6A" w:rsidRPr="00F92DDF">
        <w:rPr>
          <w:rFonts w:eastAsia="Times New Roman" w:cstheme="minorHAnsi"/>
          <w:sz w:val="24"/>
          <w:szCs w:val="24"/>
        </w:rPr>
        <w:t xml:space="preserve"> </w:t>
      </w:r>
      <w:r w:rsidR="004F1DDE">
        <w:rPr>
          <w:rFonts w:eastAsia="Times New Roman" w:cstheme="minorHAnsi"/>
          <w:b/>
          <w:sz w:val="24"/>
          <w:szCs w:val="24"/>
        </w:rPr>
        <w:t>35</w:t>
      </w:r>
      <w:r w:rsidR="00AF5E6A" w:rsidRPr="00F92DDF">
        <w:rPr>
          <w:rFonts w:eastAsia="Times New Roman" w:cstheme="minorHAnsi"/>
          <w:sz w:val="24"/>
          <w:szCs w:val="24"/>
        </w:rPr>
        <w:t xml:space="preserve"> </w:t>
      </w:r>
      <w:proofErr w:type="spellStart"/>
      <w:r w:rsidR="00AF5E6A" w:rsidRPr="00F92DDF">
        <w:rPr>
          <w:rFonts w:eastAsia="Times New Roman" w:cstheme="minorHAnsi"/>
          <w:sz w:val="24"/>
          <w:szCs w:val="24"/>
        </w:rPr>
        <w:t>აკადემიური</w:t>
      </w:r>
      <w:proofErr w:type="spellEnd"/>
      <w:r w:rsidR="00AF5E6A" w:rsidRPr="00F92DDF">
        <w:rPr>
          <w:rFonts w:eastAsia="Times New Roman" w:cstheme="minorHAnsi"/>
          <w:sz w:val="24"/>
          <w:szCs w:val="24"/>
        </w:rPr>
        <w:t xml:space="preserve"> </w:t>
      </w:r>
      <w:proofErr w:type="spellStart"/>
      <w:r w:rsidR="00AF5E6A" w:rsidRPr="00F92DDF">
        <w:rPr>
          <w:rFonts w:eastAsia="Times New Roman" w:cstheme="minorHAnsi"/>
          <w:sz w:val="24"/>
          <w:szCs w:val="24"/>
        </w:rPr>
        <w:t>და</w:t>
      </w:r>
      <w:proofErr w:type="spellEnd"/>
      <w:r w:rsidR="00AF5E6A" w:rsidRPr="00F92DDF">
        <w:rPr>
          <w:rFonts w:eastAsia="Times New Roman" w:cstheme="minorHAnsi"/>
          <w:sz w:val="24"/>
          <w:szCs w:val="24"/>
        </w:rPr>
        <w:t xml:space="preserve"> </w:t>
      </w:r>
      <w:r w:rsidR="004F1DDE">
        <w:rPr>
          <w:rFonts w:eastAsia="Times New Roman" w:cstheme="minorHAnsi"/>
          <w:b/>
          <w:sz w:val="24"/>
          <w:szCs w:val="24"/>
        </w:rPr>
        <w:t>200</w:t>
      </w:r>
      <w:r w:rsidR="00AF5E6A" w:rsidRPr="00F92DDF">
        <w:rPr>
          <w:rFonts w:eastAsia="Times New Roman" w:cstheme="minorHAnsi"/>
          <w:sz w:val="24"/>
          <w:szCs w:val="24"/>
        </w:rPr>
        <w:t xml:space="preserve"> </w:t>
      </w:r>
      <w:proofErr w:type="spellStart"/>
      <w:r w:rsidR="00AF5E6A" w:rsidRPr="00F92DDF">
        <w:rPr>
          <w:rFonts w:eastAsia="Times New Roman" w:cstheme="minorHAnsi"/>
          <w:sz w:val="24"/>
          <w:szCs w:val="24"/>
        </w:rPr>
        <w:t>მოწვეული</w:t>
      </w:r>
      <w:proofErr w:type="spellEnd"/>
      <w:r w:rsidR="00AF5E6A" w:rsidRPr="00F92DDF">
        <w:rPr>
          <w:rFonts w:eastAsia="Times New Roman" w:cstheme="minorHAnsi"/>
          <w:sz w:val="24"/>
          <w:szCs w:val="24"/>
        </w:rPr>
        <w:t xml:space="preserve"> </w:t>
      </w:r>
      <w:proofErr w:type="spellStart"/>
      <w:r w:rsidR="00AF5E6A" w:rsidRPr="00F92DDF">
        <w:rPr>
          <w:rFonts w:eastAsia="Times New Roman" w:cstheme="minorHAnsi"/>
          <w:sz w:val="24"/>
          <w:szCs w:val="24"/>
        </w:rPr>
        <w:t>პერსონალი</w:t>
      </w:r>
      <w:proofErr w:type="spellEnd"/>
      <w:r w:rsidR="00A65FD5" w:rsidRPr="00F92DDF">
        <w:rPr>
          <w:rFonts w:eastAsia="Times New Roman" w:cstheme="minorHAnsi"/>
          <w:sz w:val="24"/>
          <w:szCs w:val="24"/>
          <w:lang w:val="ka-GE"/>
        </w:rPr>
        <w:t xml:space="preserve">, </w:t>
      </w:r>
      <w:r w:rsidR="004F1DDE">
        <w:rPr>
          <w:rFonts w:eastAsia="Times New Roman" w:cstheme="minorHAnsi"/>
          <w:sz w:val="24"/>
          <w:szCs w:val="24"/>
          <w:lang w:val="ka-GE"/>
        </w:rPr>
        <w:t xml:space="preserve">ასევე </w:t>
      </w:r>
      <w:r w:rsidR="004F1DDE" w:rsidRPr="004F1DDE">
        <w:rPr>
          <w:rFonts w:eastAsia="Times New Roman" w:cstheme="minorHAnsi"/>
          <w:b/>
          <w:bCs/>
          <w:sz w:val="24"/>
          <w:szCs w:val="24"/>
          <w:lang w:val="ka-GE"/>
        </w:rPr>
        <w:t>53</w:t>
      </w:r>
      <w:r w:rsidR="004F1DDE">
        <w:rPr>
          <w:rFonts w:eastAsia="Times New Roman" w:cstheme="minorHAnsi"/>
          <w:sz w:val="24"/>
          <w:szCs w:val="24"/>
          <w:lang w:val="ka-GE"/>
        </w:rPr>
        <w:t xml:space="preserve"> ადმინისტრაციული პერსონალი. </w:t>
      </w:r>
      <w:proofErr w:type="gramStart"/>
      <w:r w:rsidR="00A65FD5" w:rsidRPr="00F92DDF">
        <w:rPr>
          <w:rFonts w:eastAsia="Times New Roman" w:cstheme="minorHAnsi"/>
          <w:sz w:val="24"/>
          <w:szCs w:val="24"/>
          <w:lang w:val="ka-GE"/>
        </w:rPr>
        <w:t>რომელიც</w:t>
      </w:r>
      <w:proofErr w:type="gramEnd"/>
      <w:r w:rsidR="00A65FD5" w:rsidRPr="00F92DDF">
        <w:rPr>
          <w:rFonts w:eastAsia="Times New Roman" w:cstheme="minorHAnsi"/>
          <w:sz w:val="24"/>
          <w:szCs w:val="24"/>
          <w:lang w:val="ka-GE"/>
        </w:rPr>
        <w:t xml:space="preserve"> </w:t>
      </w:r>
      <w:r w:rsidR="00A97805" w:rsidRPr="00F92DDF">
        <w:rPr>
          <w:rFonts w:eastAsia="Times New Roman" w:cstheme="minorHAnsi"/>
          <w:sz w:val="24"/>
          <w:szCs w:val="24"/>
          <w:lang w:val="ka-GE"/>
        </w:rPr>
        <w:t xml:space="preserve">ეფექტურად </w:t>
      </w:r>
      <w:r w:rsidR="00A65FD5" w:rsidRPr="00F92DDF">
        <w:rPr>
          <w:rFonts w:eastAsia="Times New Roman" w:cstheme="minorHAnsi"/>
          <w:sz w:val="24"/>
          <w:szCs w:val="24"/>
          <w:lang w:val="ka-GE"/>
        </w:rPr>
        <w:t>უზრუნველყოფს სტუდენტების არსებული რაოდენობის მომსახურებას.</w:t>
      </w:r>
    </w:p>
    <w:p w14:paraId="61935119" w14:textId="77777777" w:rsidR="002C461F" w:rsidRDefault="00A65FD5" w:rsidP="00A65FD5">
      <w:pPr>
        <w:jc w:val="both"/>
        <w:rPr>
          <w:rFonts w:eastAsia="Times New Roman" w:cstheme="minorHAnsi"/>
          <w:sz w:val="24"/>
          <w:szCs w:val="24"/>
          <w:lang w:val="ka-GE"/>
        </w:rPr>
      </w:pPr>
      <w:r w:rsidRPr="00F92DDF">
        <w:rPr>
          <w:rFonts w:eastAsia="Times New Roman" w:cstheme="minorHAnsi"/>
          <w:sz w:val="24"/>
          <w:szCs w:val="24"/>
          <w:lang w:val="ka-GE"/>
        </w:rPr>
        <w:t xml:space="preserve">უნივერსიტეტს განვითარებული აქვს სტუდენტთა კონტიგენტის </w:t>
      </w:r>
      <w:r w:rsidR="00514F51" w:rsidRPr="00F92DDF">
        <w:rPr>
          <w:rFonts w:eastAsia="Times New Roman" w:cstheme="minorHAnsi"/>
          <w:sz w:val="24"/>
          <w:szCs w:val="24"/>
          <w:lang w:val="ka-GE"/>
        </w:rPr>
        <w:t xml:space="preserve">განსაზღვრის </w:t>
      </w:r>
      <w:r w:rsidRPr="00F92DDF">
        <w:rPr>
          <w:rFonts w:eastAsia="Times New Roman" w:cstheme="minorHAnsi"/>
          <w:sz w:val="24"/>
          <w:szCs w:val="24"/>
          <w:lang w:val="ka-GE"/>
        </w:rPr>
        <w:t>მეთოდოლო</w:t>
      </w:r>
      <w:r w:rsidR="003E4D47" w:rsidRPr="00F92DDF">
        <w:rPr>
          <w:rFonts w:eastAsia="Times New Roman" w:cstheme="minorHAnsi"/>
          <w:sz w:val="24"/>
          <w:szCs w:val="24"/>
          <w:lang w:val="ka-GE"/>
        </w:rPr>
        <w:t>გია, რომლის გათვალისწინებით არსებული აკადემიური კორპუსი უზრუნველყოფს სტუდენტების მომსახურებას გაზრდილი რაოდენობის შემთხვევაში.</w:t>
      </w:r>
      <w:r w:rsidR="00CD4C03" w:rsidRPr="00F92DDF">
        <w:rPr>
          <w:rFonts w:eastAsia="Times New Roman" w:cstheme="minorHAnsi"/>
          <w:sz w:val="24"/>
          <w:szCs w:val="24"/>
          <w:lang w:val="ka-GE"/>
        </w:rPr>
        <w:t xml:space="preserve"> </w:t>
      </w:r>
    </w:p>
    <w:p w14:paraId="06730521" w14:textId="0A3F643E" w:rsidR="004F1DDE" w:rsidRPr="00F92DDF" w:rsidRDefault="004F1DDE" w:rsidP="004F1DDE">
      <w:pPr>
        <w:jc w:val="both"/>
        <w:rPr>
          <w:rFonts w:eastAsia="Times New Roman" w:cstheme="minorHAnsi"/>
          <w:sz w:val="24"/>
          <w:szCs w:val="24"/>
          <w:lang w:val="ka-GE"/>
        </w:rPr>
      </w:pPr>
      <w:r w:rsidRPr="00F92DDF">
        <w:rPr>
          <w:rFonts w:eastAsia="Times New Roman" w:cstheme="minorHAnsi"/>
          <w:sz w:val="24"/>
          <w:szCs w:val="24"/>
          <w:lang w:val="ka-GE"/>
        </w:rPr>
        <w:t xml:space="preserve">უნივერსიტეტს </w:t>
      </w:r>
      <w:r>
        <w:rPr>
          <w:rFonts w:eastAsia="Times New Roman" w:cstheme="minorHAnsi"/>
          <w:sz w:val="24"/>
          <w:szCs w:val="24"/>
          <w:lang w:val="ka-GE"/>
        </w:rPr>
        <w:t>შემუშავებული</w:t>
      </w:r>
      <w:r w:rsidRPr="00F92DDF">
        <w:rPr>
          <w:rFonts w:eastAsia="Times New Roman" w:cstheme="minorHAnsi"/>
          <w:sz w:val="24"/>
          <w:szCs w:val="24"/>
          <w:lang w:val="ka-GE"/>
        </w:rPr>
        <w:t xml:space="preserve"> აქვს სტუდენტთა კონტიგენტის </w:t>
      </w:r>
      <w:r>
        <w:rPr>
          <w:rFonts w:eastAsia="Times New Roman" w:cstheme="minorHAnsi"/>
          <w:sz w:val="24"/>
          <w:szCs w:val="24"/>
          <w:lang w:val="ka-GE"/>
        </w:rPr>
        <w:t xml:space="preserve">ზრდის პარალელურად პერსონალის გაზრდის სტრატეგიები და სამიზნე ნიშნულები, რომელიც უზრუნველყოფს პროცესების შენარჩუნებას გაზრდილი მომსახურების რაოდენობის პირობებში. პერსონალის გაზრდის საჭიროების განსაზღვრა ხორციელდება როგორც წინასწარი სამიზნე ნიშნულებით, ასევე მიმდინარე საქმიანობაში პერსონალის სამუშაო დატვირთვის ანალიზის შედეგებით. </w:t>
      </w:r>
    </w:p>
    <w:p w14:paraId="2C0EB668" w14:textId="4623D521" w:rsidR="001436B9" w:rsidRPr="008120DD" w:rsidRDefault="00DE6B2F" w:rsidP="008120DD">
      <w:pPr>
        <w:pStyle w:val="Heading3"/>
        <w:rPr>
          <w:sz w:val="24"/>
          <w:szCs w:val="24"/>
          <w:lang w:val="ka-GE"/>
        </w:rPr>
      </w:pPr>
      <w:bookmarkStart w:id="5" w:name="_Toc165367617"/>
      <w:r w:rsidRPr="008120DD">
        <w:rPr>
          <w:sz w:val="24"/>
          <w:szCs w:val="24"/>
          <w:lang w:val="ka-GE"/>
        </w:rPr>
        <w:t>სტუდენტების რაოდენობა</w:t>
      </w:r>
      <w:bookmarkEnd w:id="5"/>
    </w:p>
    <w:p w14:paraId="10F05166" w14:textId="1F62BD6E" w:rsidR="00B5479A" w:rsidRPr="00F92DDF" w:rsidRDefault="00EF3140" w:rsidP="001436B9">
      <w:pPr>
        <w:jc w:val="both"/>
        <w:rPr>
          <w:rFonts w:cstheme="minorHAnsi"/>
          <w:color w:val="002060"/>
          <w:sz w:val="24"/>
          <w:szCs w:val="24"/>
          <w:lang w:val="ka-GE"/>
        </w:rPr>
      </w:pPr>
      <w:r w:rsidRPr="00F92DDF">
        <w:rPr>
          <w:rFonts w:cstheme="minorHAnsi"/>
          <w:sz w:val="24"/>
          <w:szCs w:val="24"/>
          <w:lang w:val="ka-GE"/>
        </w:rPr>
        <w:t xml:space="preserve">       </w:t>
      </w:r>
      <w:r w:rsidR="001436B9" w:rsidRPr="00F92DDF">
        <w:rPr>
          <w:rFonts w:cstheme="minorHAnsi"/>
          <w:sz w:val="24"/>
          <w:szCs w:val="24"/>
          <w:lang w:val="ka-GE"/>
        </w:rPr>
        <w:t>ზემოთაღნიშნული</w:t>
      </w:r>
      <w:r w:rsidR="002554A2" w:rsidRPr="00F92DDF">
        <w:rPr>
          <w:rFonts w:cstheme="minorHAnsi"/>
          <w:sz w:val="24"/>
          <w:szCs w:val="24"/>
          <w:lang w:val="ka-GE"/>
        </w:rPr>
        <w:t>ს</w:t>
      </w:r>
      <w:r w:rsidR="001436B9" w:rsidRPr="00F92DDF">
        <w:rPr>
          <w:rFonts w:cstheme="minorHAnsi"/>
          <w:sz w:val="24"/>
          <w:szCs w:val="24"/>
          <w:lang w:val="ka-GE"/>
        </w:rPr>
        <w:t xml:space="preserve"> თანახმად უნივერსიტეტს განვითარებული აქვს </w:t>
      </w:r>
      <w:r w:rsidR="00B5479A" w:rsidRPr="00F92DDF">
        <w:rPr>
          <w:rFonts w:cstheme="minorHAnsi"/>
          <w:sz w:val="24"/>
          <w:szCs w:val="24"/>
          <w:lang w:val="ka-GE"/>
        </w:rPr>
        <w:t xml:space="preserve">სტუდენტთა ზღვრული რაოდენობის </w:t>
      </w:r>
      <w:r w:rsidR="001436B9" w:rsidRPr="00F92DDF">
        <w:rPr>
          <w:rFonts w:cstheme="minorHAnsi"/>
          <w:sz w:val="24"/>
          <w:szCs w:val="24"/>
          <w:lang w:val="ka-GE"/>
        </w:rPr>
        <w:t>განსაზღვრის წესი, რომლის მიხედვითაც ქვოტის განსაზღვის დროს გათვალისწინებულ იქნა</w:t>
      </w:r>
      <w:r w:rsidR="00B5479A" w:rsidRPr="00F92DDF">
        <w:rPr>
          <w:rFonts w:cstheme="minorHAnsi"/>
          <w:sz w:val="24"/>
          <w:szCs w:val="24"/>
          <w:lang w:val="ka-GE"/>
        </w:rPr>
        <w:t xml:space="preserve"> შემდეგი პარამეტრები:</w:t>
      </w:r>
    </w:p>
    <w:p w14:paraId="5307C4A3" w14:textId="3F30BE1A" w:rsidR="001436B9" w:rsidRPr="00F92DDF" w:rsidRDefault="00B5479A" w:rsidP="00EF3140">
      <w:pPr>
        <w:pStyle w:val="ListParagraph"/>
        <w:numPr>
          <w:ilvl w:val="0"/>
          <w:numId w:val="4"/>
        </w:numPr>
        <w:spacing w:after="0" w:line="240" w:lineRule="auto"/>
        <w:jc w:val="both"/>
        <w:rPr>
          <w:rFonts w:cstheme="minorHAnsi"/>
          <w:sz w:val="24"/>
          <w:szCs w:val="24"/>
          <w:lang w:val="ka-GE"/>
        </w:rPr>
      </w:pPr>
      <w:r w:rsidRPr="00F92DDF">
        <w:rPr>
          <w:rFonts w:cstheme="minorHAnsi"/>
          <w:i/>
          <w:sz w:val="24"/>
          <w:szCs w:val="24"/>
          <w:lang w:val="ka-GE"/>
        </w:rPr>
        <w:t>სასწავლო რესურსები</w:t>
      </w:r>
      <w:r w:rsidRPr="00F92DDF">
        <w:rPr>
          <w:rFonts w:cstheme="minorHAnsi"/>
          <w:sz w:val="24"/>
          <w:szCs w:val="24"/>
          <w:lang w:val="ka-GE"/>
        </w:rPr>
        <w:t xml:space="preserve"> (აუდიტორიები, ლაბორატორიები, კლინიკური ბაზა)</w:t>
      </w:r>
      <w:r w:rsidR="001436B9" w:rsidRPr="00F92DDF">
        <w:rPr>
          <w:rFonts w:cstheme="minorHAnsi"/>
          <w:sz w:val="24"/>
          <w:szCs w:val="24"/>
          <w:lang w:val="ka-GE"/>
        </w:rPr>
        <w:t>;</w:t>
      </w:r>
    </w:p>
    <w:p w14:paraId="6EE10716" w14:textId="1498C6B0" w:rsidR="001436B9" w:rsidRPr="00F92DDF" w:rsidRDefault="00B5479A" w:rsidP="001436B9">
      <w:pPr>
        <w:pStyle w:val="ListParagraph"/>
        <w:numPr>
          <w:ilvl w:val="0"/>
          <w:numId w:val="4"/>
        </w:numPr>
        <w:spacing w:after="0" w:line="240" w:lineRule="auto"/>
        <w:jc w:val="both"/>
        <w:rPr>
          <w:rFonts w:cstheme="minorHAnsi"/>
          <w:sz w:val="24"/>
          <w:szCs w:val="24"/>
          <w:lang w:val="ka-GE"/>
        </w:rPr>
      </w:pPr>
      <w:r w:rsidRPr="00F92DDF">
        <w:rPr>
          <w:rFonts w:cstheme="minorHAnsi"/>
          <w:i/>
          <w:sz w:val="24"/>
          <w:szCs w:val="24"/>
          <w:lang w:val="ka-GE"/>
        </w:rPr>
        <w:t>ადამიანური რესურსები</w:t>
      </w:r>
      <w:r w:rsidRPr="00F92DDF">
        <w:rPr>
          <w:rFonts w:cstheme="minorHAnsi"/>
          <w:sz w:val="24"/>
          <w:szCs w:val="24"/>
          <w:lang w:val="ka-GE"/>
        </w:rPr>
        <w:t xml:space="preserve"> (აკადემიური და მოწვეული პერსონალის რაოდენობა)</w:t>
      </w:r>
      <w:r w:rsidR="001436B9" w:rsidRPr="00F92DDF">
        <w:rPr>
          <w:rFonts w:cstheme="minorHAnsi"/>
          <w:sz w:val="24"/>
          <w:szCs w:val="24"/>
          <w:lang w:val="ka-GE"/>
        </w:rPr>
        <w:t>;</w:t>
      </w:r>
    </w:p>
    <w:p w14:paraId="7B0699F9" w14:textId="48392CF7" w:rsidR="00B5479A" w:rsidRPr="00F92DDF" w:rsidRDefault="00B5479A" w:rsidP="001436B9">
      <w:pPr>
        <w:pStyle w:val="ListParagraph"/>
        <w:numPr>
          <w:ilvl w:val="0"/>
          <w:numId w:val="4"/>
        </w:numPr>
        <w:spacing w:after="0" w:line="240" w:lineRule="auto"/>
        <w:jc w:val="both"/>
        <w:rPr>
          <w:rFonts w:cstheme="minorHAnsi"/>
          <w:sz w:val="24"/>
          <w:szCs w:val="24"/>
          <w:lang w:val="ka-GE"/>
        </w:rPr>
      </w:pPr>
      <w:r w:rsidRPr="00F92DDF">
        <w:rPr>
          <w:rFonts w:cstheme="minorHAnsi"/>
          <w:i/>
          <w:sz w:val="24"/>
          <w:szCs w:val="24"/>
          <w:lang w:val="ka-GE"/>
        </w:rPr>
        <w:t>სხვა რესურსები</w:t>
      </w:r>
      <w:r w:rsidRPr="00F92DDF">
        <w:rPr>
          <w:rFonts w:cstheme="minorHAnsi"/>
          <w:sz w:val="24"/>
          <w:szCs w:val="24"/>
          <w:lang w:val="ka-GE"/>
        </w:rPr>
        <w:t xml:space="preserve"> - კომპიუტერული, საბიბლიოთეკო, ადმინისტრაციული და დამხმარე პერსონალის რესურსები</w:t>
      </w:r>
      <w:r w:rsidR="001436B9" w:rsidRPr="00F92DDF">
        <w:rPr>
          <w:rFonts w:cstheme="minorHAnsi"/>
          <w:sz w:val="24"/>
          <w:szCs w:val="24"/>
          <w:lang w:val="ka-GE"/>
        </w:rPr>
        <w:t>.</w:t>
      </w:r>
    </w:p>
    <w:p w14:paraId="474DD074" w14:textId="41FD2637" w:rsidR="008322A3" w:rsidRPr="00F92DDF" w:rsidRDefault="00EF3140" w:rsidP="008322A3">
      <w:pPr>
        <w:spacing w:after="0" w:line="240" w:lineRule="auto"/>
        <w:jc w:val="both"/>
        <w:rPr>
          <w:rFonts w:cstheme="minorHAnsi"/>
          <w:sz w:val="24"/>
          <w:szCs w:val="24"/>
        </w:rPr>
      </w:pPr>
      <w:r w:rsidRPr="00F92DDF">
        <w:rPr>
          <w:rFonts w:cstheme="minorHAnsi"/>
          <w:sz w:val="24"/>
          <w:szCs w:val="24"/>
          <w:lang w:val="ka-GE"/>
        </w:rPr>
        <w:t xml:space="preserve">       </w:t>
      </w:r>
      <w:r w:rsidR="008322A3" w:rsidRPr="00F92DDF">
        <w:rPr>
          <w:rFonts w:cstheme="minorHAnsi"/>
          <w:sz w:val="24"/>
          <w:szCs w:val="24"/>
          <w:lang w:val="ka-GE"/>
        </w:rPr>
        <w:t>პროგრამის თავისებურებიდან გამომდინარე, რესურსების გამოთვლა ხდება პროგრამის ცალკეულ კომპონენტებს შორის (თეორიული სწავლება, პრაქტიკული/ლაბორატორიული სწავლება, კლინიკური სწავლება და ა</w:t>
      </w:r>
      <w:r w:rsidR="004844C9" w:rsidRPr="00F92DDF">
        <w:rPr>
          <w:rFonts w:cstheme="minorHAnsi"/>
          <w:sz w:val="24"/>
          <w:szCs w:val="24"/>
          <w:lang w:val="ka-GE"/>
        </w:rPr>
        <w:t>.</w:t>
      </w:r>
      <w:r w:rsidR="008322A3" w:rsidRPr="00F92DDF">
        <w:rPr>
          <w:rFonts w:cstheme="minorHAnsi"/>
          <w:sz w:val="24"/>
          <w:szCs w:val="24"/>
          <w:lang w:val="ka-GE"/>
        </w:rPr>
        <w:t xml:space="preserve">შ) დამოუკიდებლად. </w:t>
      </w:r>
    </w:p>
    <w:p w14:paraId="0F602B8D" w14:textId="77777777" w:rsidR="000A22CB" w:rsidRDefault="000A22CB" w:rsidP="000A22CB">
      <w:pPr>
        <w:pStyle w:val="ListParagraph"/>
        <w:rPr>
          <w:rFonts w:cstheme="minorHAnsi"/>
          <w:b/>
          <w:sz w:val="24"/>
          <w:szCs w:val="24"/>
          <w:lang w:val="ka-GE"/>
        </w:rPr>
      </w:pPr>
    </w:p>
    <w:p w14:paraId="3C25B73F" w14:textId="18946129" w:rsidR="001E2C88" w:rsidRPr="008120DD" w:rsidRDefault="001E2C88" w:rsidP="008120DD">
      <w:pPr>
        <w:pStyle w:val="Heading3"/>
        <w:rPr>
          <w:sz w:val="24"/>
          <w:szCs w:val="24"/>
          <w:lang w:val="ka-GE"/>
        </w:rPr>
      </w:pPr>
      <w:bookmarkStart w:id="6" w:name="_Toc165367618"/>
      <w:r w:rsidRPr="008120DD">
        <w:rPr>
          <w:sz w:val="24"/>
          <w:szCs w:val="24"/>
          <w:lang w:val="ka-GE"/>
        </w:rPr>
        <w:t>ფინანსური რესურსები</w:t>
      </w:r>
      <w:bookmarkEnd w:id="6"/>
    </w:p>
    <w:p w14:paraId="2DF942B4" w14:textId="1B3C426B" w:rsidR="00A96230" w:rsidRDefault="00EF3140" w:rsidP="00A96230">
      <w:pPr>
        <w:jc w:val="both"/>
        <w:rPr>
          <w:rFonts w:eastAsia="Times New Roman" w:cstheme="minorHAnsi"/>
          <w:sz w:val="24"/>
          <w:szCs w:val="24"/>
          <w:lang w:val="ka-GE"/>
        </w:rPr>
      </w:pPr>
      <w:r w:rsidRPr="00F92DDF">
        <w:rPr>
          <w:rFonts w:cstheme="minorHAnsi"/>
          <w:sz w:val="24"/>
          <w:szCs w:val="24"/>
          <w:lang w:val="ka-GE"/>
        </w:rPr>
        <w:t xml:space="preserve">       </w:t>
      </w:r>
      <w:r w:rsidR="004F7531" w:rsidRPr="00F92DDF">
        <w:rPr>
          <w:rFonts w:cstheme="minorHAnsi"/>
          <w:sz w:val="24"/>
          <w:szCs w:val="24"/>
          <w:lang w:val="ka-GE"/>
        </w:rPr>
        <w:t>უნივერსიტეტს შემუშავებული აქვს ბიუჯეტი.</w:t>
      </w:r>
      <w:r w:rsidR="00A96230" w:rsidRPr="00F92DDF">
        <w:rPr>
          <w:rFonts w:cstheme="minorHAnsi"/>
          <w:sz w:val="24"/>
          <w:szCs w:val="24"/>
          <w:lang w:val="ka-GE"/>
        </w:rPr>
        <w:t xml:space="preserve"> იგი</w:t>
      </w:r>
      <w:r w:rsidR="004F7531" w:rsidRPr="00F92DDF">
        <w:rPr>
          <w:rFonts w:cstheme="minorHAnsi"/>
          <w:sz w:val="24"/>
          <w:szCs w:val="24"/>
          <w:lang w:val="ka-GE"/>
        </w:rPr>
        <w:t xml:space="preserve"> </w:t>
      </w:r>
      <w:r w:rsidR="00A96230" w:rsidRPr="00F92DDF">
        <w:rPr>
          <w:rFonts w:eastAsia="Times New Roman" w:cstheme="minorHAnsi"/>
          <w:sz w:val="24"/>
          <w:szCs w:val="24"/>
          <w:lang w:val="ka-GE"/>
        </w:rPr>
        <w:t xml:space="preserve">ფუნქციონირებს დაგეგმილი ბიუჯეტის შესაბამისად. </w:t>
      </w:r>
    </w:p>
    <w:p w14:paraId="5FDDC2EC" w14:textId="4E7A3E14" w:rsidR="00BF7A09" w:rsidRPr="008120DD" w:rsidRDefault="00BF7A09" w:rsidP="008120DD">
      <w:pPr>
        <w:pStyle w:val="Heading3"/>
        <w:rPr>
          <w:sz w:val="24"/>
          <w:szCs w:val="24"/>
          <w:lang w:val="ka-GE"/>
        </w:rPr>
      </w:pPr>
      <w:bookmarkStart w:id="7" w:name="_Toc165367619"/>
      <w:r w:rsidRPr="008120DD">
        <w:rPr>
          <w:sz w:val="24"/>
          <w:szCs w:val="24"/>
          <w:lang w:val="ka-GE"/>
        </w:rPr>
        <w:t>უსაფრთხოება</w:t>
      </w:r>
      <w:bookmarkEnd w:id="7"/>
    </w:p>
    <w:p w14:paraId="35033011" w14:textId="70760FDE" w:rsidR="007A4566" w:rsidRPr="00F92DDF" w:rsidRDefault="00EF3140" w:rsidP="00A65FD5">
      <w:pPr>
        <w:jc w:val="both"/>
        <w:rPr>
          <w:rFonts w:eastAsia="Times New Roman" w:cstheme="minorHAnsi"/>
          <w:sz w:val="24"/>
          <w:szCs w:val="24"/>
          <w:lang w:val="ka-GE"/>
        </w:rPr>
      </w:pPr>
      <w:r w:rsidRPr="00F92DDF">
        <w:rPr>
          <w:rFonts w:eastAsia="Times New Roman" w:cstheme="minorHAnsi"/>
          <w:sz w:val="24"/>
          <w:szCs w:val="24"/>
          <w:lang w:val="ka-GE"/>
        </w:rPr>
        <w:t xml:space="preserve">       </w:t>
      </w:r>
      <w:r w:rsidR="002521C3" w:rsidRPr="00F92DDF">
        <w:rPr>
          <w:rFonts w:eastAsia="Times New Roman" w:cstheme="minorHAnsi"/>
          <w:sz w:val="24"/>
          <w:szCs w:val="24"/>
          <w:lang w:val="ka-GE"/>
        </w:rPr>
        <w:t xml:space="preserve">უნივერსიტეტს კამპუსებისთვის შემუშავებული აქვს საევაკუაციო გეგმა, რომელსაც იცნობს როგორც მომუშავე პერსონალი, ასევე სტუდენტები. უნივერსიტეტს გააჩნია უსაფრთხოების წესის </w:t>
      </w:r>
      <w:r w:rsidR="00B31CC1" w:rsidRPr="00F92DDF">
        <w:rPr>
          <w:rFonts w:eastAsia="Times New Roman" w:cstheme="minorHAnsi"/>
          <w:sz w:val="24"/>
          <w:szCs w:val="24"/>
          <w:lang w:val="ka-GE"/>
        </w:rPr>
        <w:t>დაცვის დამადასტურებელი დასკვნა</w:t>
      </w:r>
      <w:r w:rsidR="003B093B" w:rsidRPr="00F92DDF">
        <w:rPr>
          <w:rFonts w:eastAsia="Times New Roman" w:cstheme="minorHAnsi"/>
          <w:sz w:val="24"/>
          <w:szCs w:val="24"/>
          <w:lang w:val="ka-GE"/>
        </w:rPr>
        <w:t xml:space="preserve">. მის საფუძველზე დამონტაჟებული ავტომატური სახანძრო სიგნალიზაცია, შიდა სახანძრო წყალგაყვანილობის სისტემა და სხვენის ხის კონსტრუქციების ცეცხლგამძლე და ანტისეპტიკური ხსნარით დამუშავების ხარისხი შეესაბამება </w:t>
      </w:r>
      <w:r w:rsidR="00B31CC1" w:rsidRPr="00F92DDF">
        <w:rPr>
          <w:rFonts w:eastAsia="Times New Roman" w:cstheme="minorHAnsi"/>
          <w:sz w:val="24"/>
          <w:szCs w:val="24"/>
          <w:lang w:val="ka-GE"/>
        </w:rPr>
        <w:t xml:space="preserve">საქართველოში მოქმედ სტანდარტებს. უნივესიტეტში მოქმედებს სახანძრო უსაფრთხოების ზომების ინსტრუქციაც.  </w:t>
      </w:r>
    </w:p>
    <w:p w14:paraId="14005AFE" w14:textId="100D6558" w:rsidR="00B479C6" w:rsidRPr="00F92DDF" w:rsidRDefault="00AA508B" w:rsidP="00A65FD5">
      <w:pPr>
        <w:jc w:val="both"/>
        <w:rPr>
          <w:rFonts w:eastAsia="Times New Roman" w:cstheme="minorHAnsi"/>
          <w:sz w:val="24"/>
          <w:szCs w:val="24"/>
          <w:lang w:val="ka-GE"/>
        </w:rPr>
      </w:pPr>
      <w:r w:rsidRPr="00F92DDF">
        <w:rPr>
          <w:rFonts w:eastAsia="Times New Roman" w:cstheme="minorHAnsi"/>
          <w:sz w:val="24"/>
          <w:szCs w:val="24"/>
          <w:lang w:val="ka-GE"/>
        </w:rPr>
        <w:t xml:space="preserve">უნივერსიტეტის რესურსების მოკლე მიმოხილვისა და ანალიზის საფუძველზე, უნივერსიტეტი ფლობს ყველა საჭირო რესურსსა და შესაძლებლობას </w:t>
      </w:r>
      <w:r w:rsidR="00E7460C" w:rsidRPr="00F92DDF">
        <w:rPr>
          <w:rFonts w:eastAsia="Times New Roman" w:cstheme="minorHAnsi"/>
          <w:sz w:val="24"/>
          <w:szCs w:val="24"/>
          <w:lang w:val="ka-GE"/>
        </w:rPr>
        <w:t>ეფექტურად განახორციელოს პროგრამა და დააკმაყოფილოს როგორც სტუდენტების, ისე სხვა დაინტერესებული მხარეების მოთხოვნილებები.</w:t>
      </w:r>
    </w:p>
    <w:p w14:paraId="56BAFBA7" w14:textId="417078EA" w:rsidR="00AA3FCC" w:rsidRPr="008120DD" w:rsidRDefault="00AA3FCC" w:rsidP="008120DD">
      <w:pPr>
        <w:pStyle w:val="Heading3"/>
        <w:rPr>
          <w:sz w:val="24"/>
          <w:szCs w:val="24"/>
          <w:lang w:val="ka-GE"/>
        </w:rPr>
      </w:pPr>
      <w:bookmarkStart w:id="8" w:name="_Toc165367620"/>
      <w:r w:rsidRPr="008120DD">
        <w:rPr>
          <w:sz w:val="24"/>
          <w:szCs w:val="24"/>
          <w:lang w:val="ka-GE"/>
        </w:rPr>
        <w:t>ორგანიზაციული რესურსები</w:t>
      </w:r>
      <w:bookmarkEnd w:id="8"/>
    </w:p>
    <w:p w14:paraId="07382A0A" w14:textId="6056C81D" w:rsidR="00AA3FCC" w:rsidRDefault="00AA3FCC" w:rsidP="008120DD">
      <w:pPr>
        <w:jc w:val="both"/>
        <w:rPr>
          <w:rFonts w:cstheme="minorHAnsi"/>
          <w:bCs/>
          <w:sz w:val="24"/>
          <w:szCs w:val="24"/>
          <w:lang w:val="ka-GE"/>
        </w:rPr>
      </w:pPr>
      <w:r w:rsidRPr="00AA3FCC">
        <w:rPr>
          <w:rFonts w:cstheme="minorHAnsi"/>
          <w:bCs/>
          <w:sz w:val="24"/>
          <w:szCs w:val="24"/>
          <w:lang w:val="ka-GE"/>
        </w:rPr>
        <w:t>უნი</w:t>
      </w:r>
      <w:r>
        <w:rPr>
          <w:rFonts w:cstheme="minorHAnsi"/>
          <w:bCs/>
          <w:sz w:val="24"/>
          <w:szCs w:val="24"/>
          <w:lang w:val="ka-GE"/>
        </w:rPr>
        <w:t xml:space="preserve">ვესიტეტს </w:t>
      </w:r>
      <w:r w:rsidR="008120DD">
        <w:rPr>
          <w:rFonts w:cstheme="minorHAnsi"/>
          <w:bCs/>
          <w:sz w:val="24"/>
          <w:szCs w:val="24"/>
          <w:lang w:val="ka-GE"/>
        </w:rPr>
        <w:t>შემუშავებული აქვს სამუშაო აღწერილობები ყველა სასწავლო თუ ადმინისტრაციული პოზიციისთვის, შემუშავებულია პროცესის რუკები, რომელიც სხვადასხვა სტრუქტურული ერთეულის ჩართულობით განსახორციელებელ ამოცანებს ასახავს. ყველა ადმინისტრაციული პროცესი გაწერილია შესაბამის შიდა სამართლებრივ აქტებში, რაც თანამშრომელთა ცვლილების პროცესში ახალი თანამშრომლის მიერ სამსახურებრივ ფუნქციებში სწრაფ და შეუფერხებელ გარკვევას განაპირობებს.</w:t>
      </w:r>
    </w:p>
    <w:p w14:paraId="6B7057FF" w14:textId="29CF3B39" w:rsidR="008120DD" w:rsidRDefault="008120DD" w:rsidP="008120DD">
      <w:pPr>
        <w:jc w:val="both"/>
        <w:rPr>
          <w:rFonts w:cstheme="minorHAnsi"/>
          <w:bCs/>
          <w:sz w:val="24"/>
          <w:szCs w:val="24"/>
          <w:lang w:val="ka-GE"/>
        </w:rPr>
      </w:pPr>
      <w:r>
        <w:rPr>
          <w:rFonts w:cstheme="minorHAnsi"/>
          <w:bCs/>
          <w:sz w:val="24"/>
          <w:szCs w:val="24"/>
          <w:lang w:val="ka-GE"/>
        </w:rPr>
        <w:t>უნივერსიტეტი პერიოდულად იკვლევს თანამშრომელთა კმაყოფილებას და მუდმივად ატარებს რეკრუტინგს საკადრო რეზერვის შესარჩევად. პერიოდულად ტარდება სტაჟირების პროგრამები რაც ასევე საკადრო რეზერვის შევსებას ემსახურება, თანამშრომლის მიერ სამუშაო პოზიციის დატოვების სამუშაოს ხარისხზე გავლენის რისკის შესამცირებლად.</w:t>
      </w:r>
    </w:p>
    <w:p w14:paraId="7081DDCD" w14:textId="1E72F882" w:rsidR="008120DD" w:rsidRPr="008120DD" w:rsidRDefault="008120DD" w:rsidP="008120DD">
      <w:pPr>
        <w:pStyle w:val="Heading3"/>
        <w:rPr>
          <w:sz w:val="24"/>
          <w:szCs w:val="24"/>
          <w:lang w:val="ka-GE"/>
        </w:rPr>
      </w:pPr>
      <w:bookmarkStart w:id="9" w:name="_Toc165367621"/>
      <w:r>
        <w:rPr>
          <w:sz w:val="24"/>
          <w:szCs w:val="24"/>
          <w:lang w:val="ka-GE"/>
        </w:rPr>
        <w:t>აუდიტი და შეფასება</w:t>
      </w:r>
      <w:bookmarkEnd w:id="9"/>
    </w:p>
    <w:p w14:paraId="76D3DBED" w14:textId="77777777" w:rsidR="008120DD" w:rsidRDefault="008120DD" w:rsidP="008120DD">
      <w:pPr>
        <w:jc w:val="both"/>
        <w:rPr>
          <w:rFonts w:cstheme="minorHAnsi"/>
          <w:bCs/>
          <w:sz w:val="24"/>
          <w:szCs w:val="24"/>
          <w:lang w:val="ka-GE"/>
        </w:rPr>
      </w:pPr>
      <w:r w:rsidRPr="00AA3FCC">
        <w:rPr>
          <w:rFonts w:cstheme="minorHAnsi"/>
          <w:bCs/>
          <w:sz w:val="24"/>
          <w:szCs w:val="24"/>
          <w:lang w:val="ka-GE"/>
        </w:rPr>
        <w:t>უნი</w:t>
      </w:r>
      <w:r>
        <w:rPr>
          <w:rFonts w:cstheme="minorHAnsi"/>
          <w:bCs/>
          <w:sz w:val="24"/>
          <w:szCs w:val="24"/>
          <w:lang w:val="ka-GE"/>
        </w:rPr>
        <w:t>ვესიტეტ</w:t>
      </w:r>
      <w:r>
        <w:rPr>
          <w:rFonts w:cstheme="minorHAnsi"/>
          <w:bCs/>
          <w:sz w:val="24"/>
          <w:szCs w:val="24"/>
          <w:lang w:val="ka-GE"/>
        </w:rPr>
        <w:t>ი პერიოდულად ახორციელებს მი</w:t>
      </w:r>
      <w:r>
        <w:rPr>
          <w:rFonts w:cstheme="minorHAnsi"/>
          <w:bCs/>
          <w:sz w:val="24"/>
          <w:szCs w:val="24"/>
          <w:lang w:val="ka-GE"/>
        </w:rPr>
        <w:t>ს</w:t>
      </w:r>
      <w:r>
        <w:rPr>
          <w:rFonts w:cstheme="minorHAnsi"/>
          <w:bCs/>
          <w:sz w:val="24"/>
          <w:szCs w:val="24"/>
          <w:lang w:val="ka-GE"/>
        </w:rPr>
        <w:t xml:space="preserve"> ინსტიტუციურ ან კონკრეტულ პარამეტრთან მიმართებით განხორციელებული საქმიანობის შიდა და გარე აუდიტს. </w:t>
      </w:r>
    </w:p>
    <w:p w14:paraId="49FCFB38" w14:textId="4C7B863D" w:rsidR="008120DD" w:rsidRDefault="008120DD" w:rsidP="008120DD">
      <w:pPr>
        <w:jc w:val="both"/>
        <w:rPr>
          <w:rFonts w:cstheme="minorHAnsi"/>
          <w:bCs/>
          <w:sz w:val="24"/>
          <w:szCs w:val="24"/>
          <w:lang w:val="ka-GE"/>
        </w:rPr>
      </w:pPr>
      <w:r>
        <w:rPr>
          <w:rFonts w:cstheme="minorHAnsi"/>
          <w:bCs/>
          <w:sz w:val="24"/>
          <w:szCs w:val="24"/>
          <w:lang w:val="ka-GE"/>
        </w:rPr>
        <w:t>აუდიტი და შეფასება ხორციელდება</w:t>
      </w:r>
    </w:p>
    <w:p w14:paraId="6F3DC6F2" w14:textId="7198B6C2" w:rsidR="008120DD" w:rsidRDefault="008120DD" w:rsidP="008120DD">
      <w:pPr>
        <w:pStyle w:val="ListParagraph"/>
        <w:numPr>
          <w:ilvl w:val="0"/>
          <w:numId w:val="17"/>
        </w:numPr>
        <w:jc w:val="both"/>
        <w:rPr>
          <w:rFonts w:cstheme="minorHAnsi"/>
          <w:bCs/>
          <w:sz w:val="24"/>
          <w:szCs w:val="24"/>
          <w:lang w:val="ka-GE"/>
        </w:rPr>
      </w:pPr>
      <w:r>
        <w:rPr>
          <w:rFonts w:cstheme="minorHAnsi"/>
          <w:bCs/>
          <w:sz w:val="24"/>
          <w:szCs w:val="24"/>
          <w:lang w:val="ka-GE"/>
        </w:rPr>
        <w:t>უსდ ავტორიზაციის და აკრედიტაციის სტანდარტებთან მიმართებაში</w:t>
      </w:r>
    </w:p>
    <w:p w14:paraId="6D022757" w14:textId="4A1656B6" w:rsidR="008120DD" w:rsidRDefault="008120DD" w:rsidP="008120DD">
      <w:pPr>
        <w:pStyle w:val="ListParagraph"/>
        <w:numPr>
          <w:ilvl w:val="0"/>
          <w:numId w:val="17"/>
        </w:numPr>
        <w:jc w:val="both"/>
        <w:rPr>
          <w:rFonts w:cstheme="minorHAnsi"/>
          <w:bCs/>
          <w:sz w:val="24"/>
          <w:szCs w:val="24"/>
          <w:lang w:val="ka-GE"/>
        </w:rPr>
      </w:pPr>
      <w:r>
        <w:rPr>
          <w:rFonts w:cstheme="minorHAnsi"/>
          <w:bCs/>
          <w:sz w:val="24"/>
          <w:szCs w:val="24"/>
        </w:rPr>
        <w:t xml:space="preserve">ISO 9001 </w:t>
      </w:r>
      <w:r>
        <w:rPr>
          <w:rFonts w:cstheme="minorHAnsi"/>
          <w:bCs/>
          <w:sz w:val="24"/>
          <w:szCs w:val="24"/>
          <w:lang w:val="ka-GE"/>
        </w:rPr>
        <w:t>სტანდარტის მოთხოვნებთან მიმრთებაში</w:t>
      </w:r>
    </w:p>
    <w:p w14:paraId="3E698891" w14:textId="544CAB61" w:rsidR="008120DD" w:rsidRDefault="008120DD" w:rsidP="008120DD">
      <w:pPr>
        <w:pStyle w:val="ListParagraph"/>
        <w:numPr>
          <w:ilvl w:val="0"/>
          <w:numId w:val="17"/>
        </w:numPr>
        <w:jc w:val="both"/>
        <w:rPr>
          <w:rFonts w:cstheme="minorHAnsi"/>
          <w:bCs/>
          <w:sz w:val="24"/>
          <w:szCs w:val="24"/>
          <w:lang w:val="ka-GE"/>
        </w:rPr>
      </w:pPr>
      <w:r>
        <w:rPr>
          <w:rFonts w:cstheme="minorHAnsi"/>
          <w:bCs/>
          <w:sz w:val="24"/>
          <w:szCs w:val="24"/>
          <w:lang w:val="ka-GE"/>
        </w:rPr>
        <w:t>შრომის უსაფრთხოების სტანდარტებთან მიმართებაში</w:t>
      </w:r>
    </w:p>
    <w:p w14:paraId="62A1FC65" w14:textId="0C25F526" w:rsidR="008120DD" w:rsidRDefault="008120DD" w:rsidP="008120DD">
      <w:pPr>
        <w:pStyle w:val="ListParagraph"/>
        <w:numPr>
          <w:ilvl w:val="0"/>
          <w:numId w:val="17"/>
        </w:numPr>
        <w:jc w:val="both"/>
        <w:rPr>
          <w:rFonts w:cstheme="minorHAnsi"/>
          <w:bCs/>
          <w:sz w:val="24"/>
          <w:szCs w:val="24"/>
          <w:lang w:val="ka-GE"/>
        </w:rPr>
      </w:pPr>
      <w:r>
        <w:rPr>
          <w:rFonts w:cstheme="minorHAnsi"/>
          <w:bCs/>
          <w:sz w:val="24"/>
          <w:szCs w:val="24"/>
          <w:lang w:val="ka-GE"/>
        </w:rPr>
        <w:lastRenderedPageBreak/>
        <w:t>პერსონალური მონაცემების დაცვის და ინფორმაციული უსაფრთხოების სტანდარტებთან მიმართებაში</w:t>
      </w:r>
    </w:p>
    <w:p w14:paraId="06616A9C" w14:textId="789C2AB5" w:rsidR="008120DD" w:rsidRDefault="00B577F5" w:rsidP="008120DD">
      <w:pPr>
        <w:pStyle w:val="ListParagraph"/>
        <w:numPr>
          <w:ilvl w:val="0"/>
          <w:numId w:val="17"/>
        </w:numPr>
        <w:jc w:val="both"/>
        <w:rPr>
          <w:rFonts w:cstheme="minorHAnsi"/>
          <w:bCs/>
          <w:sz w:val="24"/>
          <w:szCs w:val="24"/>
          <w:lang w:val="ka-GE"/>
        </w:rPr>
      </w:pPr>
      <w:r>
        <w:rPr>
          <w:rFonts w:cstheme="minorHAnsi"/>
          <w:bCs/>
          <w:sz w:val="24"/>
          <w:szCs w:val="24"/>
          <w:lang w:val="ka-GE"/>
        </w:rPr>
        <w:t>მოქმედი კანონმდებლობის ნორმების შესრულებასთან მიმართებაში</w:t>
      </w:r>
    </w:p>
    <w:p w14:paraId="4114C4B7" w14:textId="5E5C062B" w:rsidR="00B577F5" w:rsidRDefault="00B577F5" w:rsidP="008120DD">
      <w:pPr>
        <w:pStyle w:val="ListParagraph"/>
        <w:numPr>
          <w:ilvl w:val="0"/>
          <w:numId w:val="17"/>
        </w:numPr>
        <w:jc w:val="both"/>
        <w:rPr>
          <w:rFonts w:cstheme="minorHAnsi"/>
          <w:bCs/>
          <w:sz w:val="24"/>
          <w:szCs w:val="24"/>
          <w:lang w:val="ka-GE"/>
        </w:rPr>
      </w:pPr>
      <w:r>
        <w:rPr>
          <w:rFonts w:cstheme="minorHAnsi"/>
          <w:bCs/>
          <w:sz w:val="24"/>
          <w:szCs w:val="24"/>
          <w:lang w:val="ka-GE"/>
        </w:rPr>
        <w:t>განათლების ხარისხის შეფასებასთან მიმართებაში</w:t>
      </w:r>
    </w:p>
    <w:p w14:paraId="4F67503C" w14:textId="592ADF29" w:rsidR="00B577F5" w:rsidRDefault="00B577F5" w:rsidP="008120DD">
      <w:pPr>
        <w:pStyle w:val="ListParagraph"/>
        <w:numPr>
          <w:ilvl w:val="0"/>
          <w:numId w:val="17"/>
        </w:numPr>
        <w:jc w:val="both"/>
        <w:rPr>
          <w:rFonts w:cstheme="minorHAnsi"/>
          <w:bCs/>
          <w:sz w:val="24"/>
          <w:szCs w:val="24"/>
          <w:lang w:val="ka-GE"/>
        </w:rPr>
      </w:pPr>
      <w:r>
        <w:rPr>
          <w:rFonts w:cstheme="minorHAnsi"/>
          <w:bCs/>
          <w:sz w:val="24"/>
          <w:szCs w:val="24"/>
          <w:lang w:val="ka-GE"/>
        </w:rPr>
        <w:t>უსაფრთხოების და სანიტარულ ნორმებთან მიმართებაში</w:t>
      </w:r>
    </w:p>
    <w:p w14:paraId="4E14EF33" w14:textId="4BA42B43" w:rsidR="00B577F5" w:rsidRDefault="00B577F5" w:rsidP="00B577F5">
      <w:pPr>
        <w:pStyle w:val="ListParagraph"/>
        <w:jc w:val="both"/>
        <w:rPr>
          <w:rFonts w:cstheme="minorHAnsi"/>
          <w:bCs/>
          <w:sz w:val="24"/>
          <w:szCs w:val="24"/>
          <w:lang w:val="ka-GE"/>
        </w:rPr>
      </w:pPr>
      <w:r>
        <w:rPr>
          <w:rFonts w:cstheme="minorHAnsi"/>
          <w:bCs/>
          <w:sz w:val="24"/>
          <w:szCs w:val="24"/>
          <w:lang w:val="ka-GE"/>
        </w:rPr>
        <w:t>და სხვა</w:t>
      </w:r>
    </w:p>
    <w:p w14:paraId="1147F3B1" w14:textId="72D13BEC" w:rsidR="008120DD" w:rsidRDefault="00B577F5" w:rsidP="008120DD">
      <w:pPr>
        <w:jc w:val="both"/>
        <w:rPr>
          <w:rFonts w:cstheme="minorHAnsi"/>
          <w:bCs/>
          <w:sz w:val="24"/>
          <w:szCs w:val="24"/>
          <w:lang w:val="ka-GE"/>
        </w:rPr>
      </w:pPr>
      <w:r>
        <w:rPr>
          <w:rFonts w:cstheme="minorHAnsi"/>
          <w:bCs/>
          <w:sz w:val="24"/>
          <w:szCs w:val="24"/>
          <w:lang w:val="ka-GE"/>
        </w:rPr>
        <w:t xml:space="preserve">შეფასების შედეგებთან დაკავშირებით უნივერსიტეტი ღებულობს რეკომენდაციებს, რომელიც აისახება მის განვითარების გეგმაში და უზრუნველფს შესაბამისობის უფრო მაღალ დონეს მომავალში. </w:t>
      </w:r>
    </w:p>
    <w:p w14:paraId="39FE5B09" w14:textId="0E1FC038" w:rsidR="008120DD" w:rsidRDefault="008120DD">
      <w:pPr>
        <w:rPr>
          <w:rFonts w:cstheme="minorHAnsi"/>
          <w:bCs/>
          <w:sz w:val="24"/>
          <w:szCs w:val="24"/>
          <w:lang w:val="ka-GE"/>
        </w:rPr>
      </w:pPr>
      <w:r>
        <w:rPr>
          <w:rFonts w:cstheme="minorHAnsi"/>
          <w:bCs/>
          <w:sz w:val="24"/>
          <w:szCs w:val="24"/>
          <w:lang w:val="ka-GE"/>
        </w:rPr>
        <w:br w:type="page"/>
      </w:r>
    </w:p>
    <w:p w14:paraId="2D788D3A" w14:textId="711BC04A" w:rsidR="00A4319E" w:rsidRDefault="00A4319E" w:rsidP="00A65FD5">
      <w:pPr>
        <w:jc w:val="both"/>
        <w:rPr>
          <w:rFonts w:eastAsia="Times New Roman" w:cstheme="minorHAnsi"/>
          <w:color w:val="002060"/>
          <w:sz w:val="24"/>
          <w:szCs w:val="24"/>
          <w:lang w:val="ka-GE"/>
        </w:rPr>
      </w:pPr>
    </w:p>
    <w:p w14:paraId="2413E39A" w14:textId="5FF4B3C2" w:rsidR="00B479C6" w:rsidRPr="00B577F5" w:rsidRDefault="00B479C6" w:rsidP="00B577F5">
      <w:pPr>
        <w:pStyle w:val="Heading1"/>
        <w:rPr>
          <w:rFonts w:asciiTheme="majorHAnsi" w:eastAsia="Times New Roman" w:hAnsiTheme="majorHAnsi" w:cstheme="majorHAnsi"/>
          <w:b/>
          <w:bCs/>
          <w:sz w:val="24"/>
          <w:szCs w:val="24"/>
          <w:lang w:val="ka-GE"/>
        </w:rPr>
      </w:pPr>
      <w:bookmarkStart w:id="10" w:name="_Toc165367622"/>
      <w:r w:rsidRPr="00B577F5">
        <w:rPr>
          <w:rFonts w:asciiTheme="majorHAnsi" w:hAnsiTheme="majorHAnsi" w:cstheme="majorHAnsi"/>
          <w:b/>
          <w:bCs/>
          <w:sz w:val="24"/>
          <w:szCs w:val="24"/>
          <w:lang w:val="ka-GE"/>
        </w:rPr>
        <w:t>ბიზნეს პროცესების უწყვეტობის გეგმა</w:t>
      </w:r>
      <w:bookmarkEnd w:id="10"/>
    </w:p>
    <w:p w14:paraId="29D9D8DE" w14:textId="6FA6159C" w:rsidR="00D811BD" w:rsidRPr="00B577F5" w:rsidRDefault="004C5A9B" w:rsidP="00B577F5">
      <w:pPr>
        <w:pStyle w:val="Heading3"/>
        <w:rPr>
          <w:sz w:val="24"/>
          <w:szCs w:val="24"/>
          <w:lang w:val="ka-GE"/>
        </w:rPr>
      </w:pPr>
      <w:bookmarkStart w:id="11" w:name="_Toc165367623"/>
      <w:r w:rsidRPr="00B577F5">
        <w:rPr>
          <w:sz w:val="24"/>
          <w:szCs w:val="24"/>
          <w:lang w:val="ka-GE"/>
        </w:rPr>
        <w:t>ბიზნესის გავლენის ანალიზი</w:t>
      </w:r>
      <w:bookmarkEnd w:id="11"/>
    </w:p>
    <w:p w14:paraId="2A615BE5" w14:textId="2E426D4D" w:rsidR="00697A16" w:rsidRPr="00F92DDF" w:rsidRDefault="00EF3140" w:rsidP="00EF3140">
      <w:pPr>
        <w:framePr w:hSpace="180" w:wrap="around" w:vAnchor="text" w:hAnchor="margin" w:x="-95" w:y="373"/>
        <w:jc w:val="both"/>
        <w:rPr>
          <w:rFonts w:cstheme="minorHAnsi"/>
          <w:sz w:val="22"/>
          <w:szCs w:val="22"/>
        </w:rPr>
      </w:pPr>
      <w:r w:rsidRPr="00F92DDF">
        <w:rPr>
          <w:rFonts w:cstheme="minorHAnsi"/>
          <w:sz w:val="22"/>
          <w:szCs w:val="22"/>
          <w:lang w:val="ka-GE"/>
        </w:rPr>
        <w:t xml:space="preserve"> </w:t>
      </w:r>
      <w:r w:rsidR="006E2CB5" w:rsidRPr="00F92DDF">
        <w:rPr>
          <w:rFonts w:cstheme="minorHAnsi"/>
          <w:sz w:val="22"/>
          <w:szCs w:val="22"/>
          <w:lang w:val="ka-GE"/>
        </w:rPr>
        <w:t xml:space="preserve">ქვემოთმოცემულ ცხრილში ნაჩვენებია </w:t>
      </w:r>
      <w:r w:rsidR="0055582E" w:rsidRPr="00F92DDF">
        <w:rPr>
          <w:rFonts w:cstheme="minorHAnsi"/>
          <w:sz w:val="22"/>
          <w:szCs w:val="22"/>
          <w:lang w:val="ka-GE"/>
        </w:rPr>
        <w:t xml:space="preserve">აღნიშნული </w:t>
      </w:r>
      <w:r w:rsidR="006E2CB5" w:rsidRPr="00F92DDF">
        <w:rPr>
          <w:rFonts w:cstheme="minorHAnsi"/>
          <w:sz w:val="22"/>
          <w:szCs w:val="22"/>
          <w:lang w:val="ka-GE"/>
        </w:rPr>
        <w:t>ბიზნესის მიერ შეფასებული კრიტიკული ფუნქციები, მათი აღწერა და რაიმე ჩავარდნის პერიოდში აღდგენის ვადები (</w:t>
      </w:r>
      <w:r w:rsidR="006E2CB5" w:rsidRPr="00F92DDF">
        <w:rPr>
          <w:rFonts w:cstheme="minorHAnsi"/>
          <w:sz w:val="22"/>
          <w:szCs w:val="22"/>
        </w:rPr>
        <w:t>RTO).</w:t>
      </w:r>
    </w:p>
    <w:p w14:paraId="4CA15FC4" w14:textId="79823ECE" w:rsidR="000C0E60" w:rsidRPr="00F92DDF" w:rsidRDefault="000C0E60" w:rsidP="00B479C6">
      <w:pPr>
        <w:rPr>
          <w:rFonts w:cstheme="minorHAnsi"/>
          <w:color w:val="1F3864" w:themeColor="accent5" w:themeShade="80"/>
          <w:sz w:val="22"/>
          <w:szCs w:val="22"/>
          <w:lang w:val="ka-GE"/>
        </w:rPr>
      </w:pPr>
    </w:p>
    <w:tbl>
      <w:tblPr>
        <w:tblStyle w:val="PlainTable1"/>
        <w:tblpPr w:leftFromText="180" w:rightFromText="180" w:vertAnchor="text" w:horzAnchor="margin" w:tblpY="1545"/>
        <w:tblW w:w="9805" w:type="dxa"/>
        <w:tblLook w:val="01E0" w:firstRow="1" w:lastRow="1" w:firstColumn="1" w:lastColumn="1" w:noHBand="0" w:noVBand="0"/>
      </w:tblPr>
      <w:tblGrid>
        <w:gridCol w:w="2520"/>
        <w:gridCol w:w="5305"/>
        <w:gridCol w:w="1980"/>
      </w:tblGrid>
      <w:tr w:rsidR="007A4566" w:rsidRPr="00F92DDF" w14:paraId="6E673959" w14:textId="77777777" w:rsidTr="007A4566">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520" w:type="dxa"/>
          </w:tcPr>
          <w:p w14:paraId="3A7ABC71" w14:textId="77777777" w:rsidR="007A4566" w:rsidRPr="00F92DDF" w:rsidRDefault="007A4566" w:rsidP="0007221D">
            <w:pPr>
              <w:spacing w:before="0"/>
              <w:jc w:val="center"/>
              <w:rPr>
                <w:rFonts w:eastAsia="Times New Roman" w:cstheme="minorHAnsi"/>
                <w:b w:val="0"/>
                <w:sz w:val="24"/>
                <w:szCs w:val="24"/>
                <w:lang w:val="ka-GE"/>
              </w:rPr>
            </w:pPr>
          </w:p>
          <w:p w14:paraId="119C0FDF" w14:textId="77777777" w:rsidR="007A4566" w:rsidRPr="00F92DDF" w:rsidRDefault="007A4566" w:rsidP="007A4566">
            <w:pPr>
              <w:spacing w:before="0"/>
              <w:jc w:val="center"/>
              <w:rPr>
                <w:rFonts w:eastAsia="Times New Roman" w:cstheme="minorHAnsi"/>
                <w:b w:val="0"/>
                <w:sz w:val="24"/>
                <w:szCs w:val="24"/>
                <w:lang w:val="ka-GE"/>
              </w:rPr>
            </w:pPr>
            <w:r w:rsidRPr="00F92DDF">
              <w:rPr>
                <w:rFonts w:eastAsia="Times New Roman" w:cstheme="minorHAnsi"/>
                <w:sz w:val="24"/>
                <w:szCs w:val="24"/>
                <w:lang w:val="ka-GE"/>
              </w:rPr>
              <w:t>კრიტიკული ფუქნციები</w:t>
            </w:r>
          </w:p>
        </w:tc>
        <w:tc>
          <w:tcPr>
            <w:cnfStyle w:val="000010000000" w:firstRow="0" w:lastRow="0" w:firstColumn="0" w:lastColumn="0" w:oddVBand="1" w:evenVBand="0" w:oddHBand="0" w:evenHBand="0" w:firstRowFirstColumn="0" w:firstRowLastColumn="0" w:lastRowFirstColumn="0" w:lastRowLastColumn="0"/>
            <w:tcW w:w="5305" w:type="dxa"/>
          </w:tcPr>
          <w:p w14:paraId="2B19A92B" w14:textId="77777777" w:rsidR="007A4566" w:rsidRPr="00F92DDF" w:rsidRDefault="007A4566" w:rsidP="0007221D">
            <w:pPr>
              <w:spacing w:before="0"/>
              <w:jc w:val="center"/>
              <w:rPr>
                <w:rFonts w:eastAsia="Times New Roman" w:cstheme="minorHAnsi"/>
                <w:b w:val="0"/>
                <w:sz w:val="24"/>
                <w:szCs w:val="24"/>
                <w:lang w:val="ka-GE"/>
              </w:rPr>
            </w:pPr>
          </w:p>
          <w:p w14:paraId="127B9138" w14:textId="77777777" w:rsidR="007A4566" w:rsidRPr="00F92DDF" w:rsidRDefault="007A4566" w:rsidP="0007221D">
            <w:pPr>
              <w:spacing w:before="0"/>
              <w:jc w:val="center"/>
              <w:rPr>
                <w:rFonts w:eastAsia="Times New Roman" w:cstheme="minorHAnsi"/>
                <w:b w:val="0"/>
                <w:sz w:val="24"/>
                <w:szCs w:val="24"/>
                <w:lang w:val="ka-GE"/>
              </w:rPr>
            </w:pPr>
            <w:r w:rsidRPr="00F92DDF">
              <w:rPr>
                <w:rFonts w:eastAsia="Times New Roman" w:cstheme="minorHAnsi"/>
                <w:sz w:val="24"/>
                <w:szCs w:val="24"/>
                <w:lang w:val="ka-GE"/>
              </w:rPr>
              <w:t>აღწერა</w:t>
            </w:r>
          </w:p>
        </w:tc>
        <w:tc>
          <w:tcPr>
            <w:cnfStyle w:val="000100000000" w:firstRow="0" w:lastRow="0" w:firstColumn="0" w:lastColumn="1" w:oddVBand="0" w:evenVBand="0" w:oddHBand="0" w:evenHBand="0" w:firstRowFirstColumn="0" w:firstRowLastColumn="0" w:lastRowFirstColumn="0" w:lastRowLastColumn="0"/>
            <w:tcW w:w="1980" w:type="dxa"/>
          </w:tcPr>
          <w:p w14:paraId="297EC678" w14:textId="77777777" w:rsidR="007A4566" w:rsidRPr="00F92DDF" w:rsidRDefault="007A4566" w:rsidP="0007221D">
            <w:pPr>
              <w:spacing w:before="0"/>
              <w:jc w:val="center"/>
              <w:rPr>
                <w:rFonts w:eastAsia="Times New Roman" w:cstheme="minorHAnsi"/>
                <w:b w:val="0"/>
                <w:sz w:val="24"/>
                <w:szCs w:val="24"/>
                <w:lang w:val="ka-GE"/>
              </w:rPr>
            </w:pPr>
            <w:r w:rsidRPr="00F92DDF">
              <w:rPr>
                <w:rFonts w:eastAsia="Times New Roman" w:cstheme="minorHAnsi"/>
                <w:sz w:val="24"/>
                <w:szCs w:val="24"/>
                <w:lang w:val="ka-GE"/>
              </w:rPr>
              <w:t>RTO (აღდგენის  პერიოდი)</w:t>
            </w:r>
          </w:p>
          <w:p w14:paraId="7F90BB1D" w14:textId="77777777" w:rsidR="007A4566" w:rsidRPr="00F92DDF" w:rsidRDefault="007A4566" w:rsidP="0007221D">
            <w:pPr>
              <w:spacing w:before="0"/>
              <w:jc w:val="center"/>
              <w:rPr>
                <w:rFonts w:eastAsia="Times New Roman" w:cstheme="minorHAnsi"/>
                <w:b w:val="0"/>
                <w:sz w:val="24"/>
                <w:szCs w:val="24"/>
              </w:rPr>
            </w:pPr>
            <w:r w:rsidRPr="00F92DDF">
              <w:rPr>
                <w:rFonts w:eastAsia="Times New Roman" w:cstheme="minorHAnsi"/>
                <w:sz w:val="24"/>
                <w:szCs w:val="24"/>
              </w:rPr>
              <w:t>MAX</w:t>
            </w:r>
          </w:p>
        </w:tc>
      </w:tr>
      <w:tr w:rsidR="007A4566" w:rsidRPr="00F92DDF" w14:paraId="57941E3E" w14:textId="77777777" w:rsidTr="007A4566">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520" w:type="dxa"/>
          </w:tcPr>
          <w:p w14:paraId="0910083E" w14:textId="77777777" w:rsidR="007A4566" w:rsidRPr="00F92DDF" w:rsidRDefault="007A4566" w:rsidP="0007221D">
            <w:pPr>
              <w:spacing w:before="0"/>
              <w:jc w:val="center"/>
              <w:rPr>
                <w:rFonts w:eastAsia="Times New Roman" w:cstheme="minorHAnsi"/>
                <w:sz w:val="22"/>
                <w:szCs w:val="24"/>
                <w:lang w:val="ka-GE"/>
              </w:rPr>
            </w:pPr>
            <w:r w:rsidRPr="00F92DDF">
              <w:rPr>
                <w:rFonts w:eastAsia="Times New Roman" w:cstheme="minorHAnsi"/>
                <w:sz w:val="22"/>
                <w:szCs w:val="24"/>
                <w:lang w:val="ka-GE"/>
              </w:rPr>
              <w:t>აკადემიური კორპუსი</w:t>
            </w:r>
          </w:p>
        </w:tc>
        <w:tc>
          <w:tcPr>
            <w:cnfStyle w:val="000010000000" w:firstRow="0" w:lastRow="0" w:firstColumn="0" w:lastColumn="0" w:oddVBand="1" w:evenVBand="0" w:oddHBand="0" w:evenHBand="0" w:firstRowFirstColumn="0" w:firstRowLastColumn="0" w:lastRowFirstColumn="0" w:lastRowLastColumn="0"/>
            <w:tcW w:w="5305" w:type="dxa"/>
          </w:tcPr>
          <w:p w14:paraId="4718DE35" w14:textId="77777777" w:rsidR="007A4566" w:rsidRPr="00F92DDF" w:rsidRDefault="007A4566" w:rsidP="0007221D">
            <w:pPr>
              <w:spacing w:before="0"/>
              <w:jc w:val="both"/>
              <w:rPr>
                <w:rFonts w:eastAsia="Times New Roman" w:cstheme="minorHAnsi"/>
                <w:sz w:val="22"/>
                <w:szCs w:val="24"/>
                <w:lang w:val="ka-GE"/>
              </w:rPr>
            </w:pPr>
            <w:r w:rsidRPr="00F92DDF">
              <w:rPr>
                <w:rFonts w:eastAsia="Times New Roman" w:cstheme="minorHAnsi"/>
                <w:sz w:val="22"/>
                <w:szCs w:val="24"/>
                <w:lang w:val="ka-GE"/>
              </w:rPr>
              <w:t>კვალიფიციური ლექტორების საკმარისი რაოდენობა სასწავლო პროცესის წარმართვისთვის.</w:t>
            </w:r>
          </w:p>
        </w:tc>
        <w:tc>
          <w:tcPr>
            <w:cnfStyle w:val="000100000000" w:firstRow="0" w:lastRow="0" w:firstColumn="0" w:lastColumn="1" w:oddVBand="0" w:evenVBand="0" w:oddHBand="0" w:evenHBand="0" w:firstRowFirstColumn="0" w:firstRowLastColumn="0" w:lastRowFirstColumn="0" w:lastRowLastColumn="0"/>
            <w:tcW w:w="1980" w:type="dxa"/>
          </w:tcPr>
          <w:p w14:paraId="20116D20" w14:textId="77777777" w:rsidR="007A4566" w:rsidRPr="00F92DDF" w:rsidRDefault="007A4566" w:rsidP="0007221D">
            <w:pPr>
              <w:spacing w:before="0"/>
              <w:jc w:val="center"/>
              <w:rPr>
                <w:rFonts w:eastAsia="Times New Roman" w:cstheme="minorHAnsi"/>
                <w:sz w:val="22"/>
                <w:szCs w:val="24"/>
                <w:lang w:val="ka-GE"/>
              </w:rPr>
            </w:pPr>
            <w:r w:rsidRPr="00F92DDF">
              <w:rPr>
                <w:rFonts w:eastAsia="Times New Roman" w:cstheme="minorHAnsi"/>
                <w:sz w:val="22"/>
                <w:szCs w:val="24"/>
              </w:rPr>
              <w:t xml:space="preserve">10 </w:t>
            </w:r>
            <w:r w:rsidRPr="00F92DDF">
              <w:rPr>
                <w:rFonts w:eastAsia="Times New Roman" w:cstheme="minorHAnsi"/>
                <w:sz w:val="22"/>
                <w:szCs w:val="24"/>
                <w:lang w:val="ka-GE"/>
              </w:rPr>
              <w:t>დღე</w:t>
            </w:r>
          </w:p>
        </w:tc>
      </w:tr>
      <w:tr w:rsidR="007A4566" w:rsidRPr="00F92DDF" w14:paraId="55B36E2E" w14:textId="77777777" w:rsidTr="007A4566">
        <w:trPr>
          <w:trHeight w:val="492"/>
        </w:trPr>
        <w:tc>
          <w:tcPr>
            <w:cnfStyle w:val="001000000000" w:firstRow="0" w:lastRow="0" w:firstColumn="1" w:lastColumn="0" w:oddVBand="0" w:evenVBand="0" w:oddHBand="0" w:evenHBand="0" w:firstRowFirstColumn="0" w:firstRowLastColumn="0" w:lastRowFirstColumn="0" w:lastRowLastColumn="0"/>
            <w:tcW w:w="2520" w:type="dxa"/>
          </w:tcPr>
          <w:p w14:paraId="68592483" w14:textId="77777777" w:rsidR="007A4566" w:rsidRPr="00F92DDF" w:rsidRDefault="007A4566" w:rsidP="0007221D">
            <w:pPr>
              <w:spacing w:before="0"/>
              <w:jc w:val="center"/>
              <w:rPr>
                <w:rFonts w:eastAsia="Times New Roman" w:cstheme="minorHAnsi"/>
                <w:sz w:val="22"/>
                <w:szCs w:val="24"/>
                <w:lang w:val="ka-GE"/>
              </w:rPr>
            </w:pPr>
            <w:r w:rsidRPr="00F92DDF">
              <w:rPr>
                <w:rFonts w:eastAsia="Times New Roman" w:cstheme="minorHAnsi"/>
                <w:sz w:val="22"/>
                <w:szCs w:val="24"/>
                <w:lang w:val="ka-GE"/>
              </w:rPr>
              <w:t>გამოცდები</w:t>
            </w:r>
          </w:p>
        </w:tc>
        <w:tc>
          <w:tcPr>
            <w:cnfStyle w:val="000010000000" w:firstRow="0" w:lastRow="0" w:firstColumn="0" w:lastColumn="0" w:oddVBand="1" w:evenVBand="0" w:oddHBand="0" w:evenHBand="0" w:firstRowFirstColumn="0" w:firstRowLastColumn="0" w:lastRowFirstColumn="0" w:lastRowLastColumn="0"/>
            <w:tcW w:w="5305" w:type="dxa"/>
          </w:tcPr>
          <w:p w14:paraId="3EDA9653" w14:textId="77777777" w:rsidR="007A4566" w:rsidRPr="00F92DDF" w:rsidRDefault="007A4566" w:rsidP="0007221D">
            <w:pPr>
              <w:spacing w:before="0"/>
              <w:jc w:val="both"/>
              <w:rPr>
                <w:rFonts w:eastAsia="Times New Roman" w:cstheme="minorHAnsi"/>
                <w:sz w:val="22"/>
                <w:szCs w:val="24"/>
                <w:lang w:val="ka-GE"/>
              </w:rPr>
            </w:pPr>
            <w:r w:rsidRPr="00F92DDF">
              <w:rPr>
                <w:rFonts w:eastAsia="Times New Roman" w:cstheme="minorHAnsi"/>
                <w:sz w:val="22"/>
                <w:szCs w:val="24"/>
                <w:lang w:val="ka-GE"/>
              </w:rPr>
              <w:t>საგამოცდო პროცესის წარმართვისთვის საჭირო აღჭურვილობა და პერსონალი.</w:t>
            </w:r>
          </w:p>
        </w:tc>
        <w:tc>
          <w:tcPr>
            <w:cnfStyle w:val="000100000000" w:firstRow="0" w:lastRow="0" w:firstColumn="0" w:lastColumn="1" w:oddVBand="0" w:evenVBand="0" w:oddHBand="0" w:evenHBand="0" w:firstRowFirstColumn="0" w:firstRowLastColumn="0" w:lastRowFirstColumn="0" w:lastRowLastColumn="0"/>
            <w:tcW w:w="1980" w:type="dxa"/>
          </w:tcPr>
          <w:p w14:paraId="62C5B4BC" w14:textId="77777777" w:rsidR="007A4566" w:rsidRPr="00F92DDF" w:rsidRDefault="007A4566" w:rsidP="0007221D">
            <w:pPr>
              <w:spacing w:before="0"/>
              <w:jc w:val="center"/>
              <w:rPr>
                <w:rFonts w:eastAsia="Times New Roman" w:cstheme="minorHAnsi"/>
                <w:sz w:val="22"/>
                <w:szCs w:val="24"/>
                <w:lang w:val="ka-GE"/>
              </w:rPr>
            </w:pPr>
            <w:r w:rsidRPr="00F92DDF">
              <w:rPr>
                <w:rFonts w:eastAsia="Times New Roman" w:cstheme="minorHAnsi"/>
                <w:sz w:val="22"/>
                <w:szCs w:val="24"/>
              </w:rPr>
              <w:t xml:space="preserve">&lt;1 </w:t>
            </w:r>
            <w:r w:rsidRPr="00F92DDF">
              <w:rPr>
                <w:rFonts w:eastAsia="Times New Roman" w:cstheme="minorHAnsi"/>
                <w:sz w:val="22"/>
                <w:szCs w:val="24"/>
                <w:lang w:val="ka-GE"/>
              </w:rPr>
              <w:t>დღე</w:t>
            </w:r>
          </w:p>
        </w:tc>
      </w:tr>
      <w:tr w:rsidR="007A4566" w:rsidRPr="00F92DDF" w14:paraId="4B4F7833" w14:textId="77777777" w:rsidTr="007A4566">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520" w:type="dxa"/>
          </w:tcPr>
          <w:p w14:paraId="5F96CB67" w14:textId="77777777" w:rsidR="007A4566" w:rsidRPr="00F92DDF" w:rsidRDefault="007A4566" w:rsidP="0007221D">
            <w:pPr>
              <w:spacing w:before="0"/>
              <w:jc w:val="center"/>
              <w:rPr>
                <w:rFonts w:eastAsia="Times New Roman" w:cstheme="minorHAnsi"/>
                <w:sz w:val="22"/>
                <w:szCs w:val="24"/>
                <w:lang w:val="ka-GE"/>
              </w:rPr>
            </w:pPr>
            <w:r w:rsidRPr="00F92DDF">
              <w:rPr>
                <w:rFonts w:eastAsia="Times New Roman" w:cstheme="minorHAnsi"/>
                <w:sz w:val="22"/>
                <w:szCs w:val="24"/>
                <w:lang w:val="ka-GE"/>
              </w:rPr>
              <w:t>საჭირო ინფრასტრუქტურა</w:t>
            </w:r>
          </w:p>
        </w:tc>
        <w:tc>
          <w:tcPr>
            <w:cnfStyle w:val="000010000000" w:firstRow="0" w:lastRow="0" w:firstColumn="0" w:lastColumn="0" w:oddVBand="1" w:evenVBand="0" w:oddHBand="0" w:evenHBand="0" w:firstRowFirstColumn="0" w:firstRowLastColumn="0" w:lastRowFirstColumn="0" w:lastRowLastColumn="0"/>
            <w:tcW w:w="5305" w:type="dxa"/>
          </w:tcPr>
          <w:p w14:paraId="37060F73" w14:textId="77777777" w:rsidR="007A4566" w:rsidRPr="00F92DDF" w:rsidRDefault="007A4566" w:rsidP="0007221D">
            <w:pPr>
              <w:spacing w:before="0"/>
              <w:jc w:val="both"/>
              <w:rPr>
                <w:rFonts w:eastAsia="Times New Roman" w:cstheme="minorHAnsi"/>
                <w:sz w:val="22"/>
                <w:szCs w:val="24"/>
                <w:lang w:val="ka-GE"/>
              </w:rPr>
            </w:pPr>
            <w:r w:rsidRPr="00F92DDF">
              <w:rPr>
                <w:rFonts w:eastAsia="Times New Roman" w:cstheme="minorHAnsi"/>
                <w:sz w:val="22"/>
                <w:szCs w:val="24"/>
                <w:lang w:val="ka-GE"/>
              </w:rPr>
              <w:t>სასწავლო პროცესის წარმართვისთვის საჭირო აღჭურვილობა (თეორიული და პრაქტიკული მეცადინეობებისთვის)</w:t>
            </w:r>
          </w:p>
        </w:tc>
        <w:tc>
          <w:tcPr>
            <w:cnfStyle w:val="000100000000" w:firstRow="0" w:lastRow="0" w:firstColumn="0" w:lastColumn="1" w:oddVBand="0" w:evenVBand="0" w:oddHBand="0" w:evenHBand="0" w:firstRowFirstColumn="0" w:firstRowLastColumn="0" w:lastRowFirstColumn="0" w:lastRowLastColumn="0"/>
            <w:tcW w:w="1980" w:type="dxa"/>
          </w:tcPr>
          <w:p w14:paraId="7E8B913B" w14:textId="77777777" w:rsidR="007A4566" w:rsidRPr="00F92DDF" w:rsidRDefault="007A4566" w:rsidP="0007221D">
            <w:pPr>
              <w:spacing w:before="0"/>
              <w:jc w:val="center"/>
              <w:rPr>
                <w:rFonts w:eastAsia="Times New Roman" w:cstheme="minorHAnsi"/>
                <w:sz w:val="22"/>
                <w:szCs w:val="24"/>
                <w:lang w:val="ka-GE"/>
              </w:rPr>
            </w:pPr>
            <w:r w:rsidRPr="00F92DDF">
              <w:rPr>
                <w:rFonts w:eastAsia="Times New Roman" w:cstheme="minorHAnsi"/>
                <w:sz w:val="22"/>
                <w:szCs w:val="24"/>
                <w:lang w:val="ka-GE"/>
              </w:rPr>
              <w:t xml:space="preserve">5 დღე </w:t>
            </w:r>
          </w:p>
        </w:tc>
      </w:tr>
      <w:tr w:rsidR="007A4566" w:rsidRPr="00F92DDF" w14:paraId="4CD1DA91" w14:textId="77777777" w:rsidTr="007A4566">
        <w:trPr>
          <w:trHeight w:val="999"/>
        </w:trPr>
        <w:tc>
          <w:tcPr>
            <w:cnfStyle w:val="001000000000" w:firstRow="0" w:lastRow="0" w:firstColumn="1" w:lastColumn="0" w:oddVBand="0" w:evenVBand="0" w:oddHBand="0" w:evenHBand="0" w:firstRowFirstColumn="0" w:firstRowLastColumn="0" w:lastRowFirstColumn="0" w:lastRowLastColumn="0"/>
            <w:tcW w:w="2520" w:type="dxa"/>
          </w:tcPr>
          <w:p w14:paraId="42C3086E" w14:textId="77777777" w:rsidR="007A4566" w:rsidRPr="00F92DDF" w:rsidRDefault="007A4566" w:rsidP="0007221D">
            <w:pPr>
              <w:spacing w:before="0"/>
              <w:jc w:val="center"/>
              <w:rPr>
                <w:rFonts w:eastAsia="Times New Roman" w:cstheme="minorHAnsi"/>
                <w:sz w:val="22"/>
                <w:szCs w:val="24"/>
                <w:lang w:val="ka-GE"/>
              </w:rPr>
            </w:pPr>
          </w:p>
          <w:p w14:paraId="4F273DE0" w14:textId="77777777" w:rsidR="007A4566" w:rsidRPr="00F92DDF" w:rsidRDefault="007A4566" w:rsidP="0007221D">
            <w:pPr>
              <w:spacing w:before="0"/>
              <w:jc w:val="center"/>
              <w:rPr>
                <w:rFonts w:eastAsia="Times New Roman" w:cstheme="minorHAnsi"/>
                <w:sz w:val="22"/>
                <w:szCs w:val="24"/>
                <w:lang w:val="ka-GE"/>
              </w:rPr>
            </w:pPr>
            <w:r w:rsidRPr="00F92DDF">
              <w:rPr>
                <w:rFonts w:eastAsia="Times New Roman" w:cstheme="minorHAnsi"/>
                <w:sz w:val="22"/>
                <w:szCs w:val="24"/>
                <w:lang w:val="ka-GE"/>
              </w:rPr>
              <w:t xml:space="preserve"> ადმინისტრაციული პერსონალი</w:t>
            </w:r>
          </w:p>
        </w:tc>
        <w:tc>
          <w:tcPr>
            <w:cnfStyle w:val="000010000000" w:firstRow="0" w:lastRow="0" w:firstColumn="0" w:lastColumn="0" w:oddVBand="1" w:evenVBand="0" w:oddHBand="0" w:evenHBand="0" w:firstRowFirstColumn="0" w:firstRowLastColumn="0" w:lastRowFirstColumn="0" w:lastRowLastColumn="0"/>
            <w:tcW w:w="5305" w:type="dxa"/>
          </w:tcPr>
          <w:p w14:paraId="2F7D9304" w14:textId="77777777" w:rsidR="007A4566" w:rsidRPr="00F92DDF" w:rsidRDefault="007A4566" w:rsidP="0007221D">
            <w:pPr>
              <w:tabs>
                <w:tab w:val="left" w:pos="580"/>
              </w:tabs>
              <w:spacing w:before="0"/>
              <w:jc w:val="both"/>
              <w:rPr>
                <w:rFonts w:eastAsia="Times New Roman" w:cstheme="minorHAnsi"/>
                <w:sz w:val="22"/>
                <w:szCs w:val="24"/>
                <w:lang w:val="ka-GE"/>
              </w:rPr>
            </w:pPr>
          </w:p>
          <w:p w14:paraId="7F7DD5B8" w14:textId="77777777" w:rsidR="007A4566" w:rsidRPr="00F92DDF" w:rsidRDefault="007A4566" w:rsidP="0007221D">
            <w:pPr>
              <w:tabs>
                <w:tab w:val="left" w:pos="580"/>
              </w:tabs>
              <w:spacing w:before="0"/>
              <w:jc w:val="both"/>
              <w:rPr>
                <w:rFonts w:eastAsia="Times New Roman" w:cstheme="minorHAnsi"/>
                <w:sz w:val="22"/>
                <w:szCs w:val="24"/>
                <w:lang w:val="ka-GE"/>
              </w:rPr>
            </w:pPr>
            <w:r w:rsidRPr="00F92DDF">
              <w:rPr>
                <w:rFonts w:eastAsia="Times New Roman" w:cstheme="minorHAnsi"/>
                <w:sz w:val="22"/>
                <w:szCs w:val="24"/>
                <w:lang w:val="ka-GE"/>
              </w:rPr>
              <w:t>სასწავლო პროცესის წარმართვისთვის საჭირო ადმინისტრაციული პერსონალის რაოდენობა.</w:t>
            </w:r>
          </w:p>
        </w:tc>
        <w:tc>
          <w:tcPr>
            <w:cnfStyle w:val="000100000000" w:firstRow="0" w:lastRow="0" w:firstColumn="0" w:lastColumn="1" w:oddVBand="0" w:evenVBand="0" w:oddHBand="0" w:evenHBand="0" w:firstRowFirstColumn="0" w:firstRowLastColumn="0" w:lastRowFirstColumn="0" w:lastRowLastColumn="0"/>
            <w:tcW w:w="1980" w:type="dxa"/>
          </w:tcPr>
          <w:p w14:paraId="197CE8CF" w14:textId="77777777" w:rsidR="007A4566" w:rsidRPr="00F92DDF" w:rsidRDefault="007A4566" w:rsidP="0007221D">
            <w:pPr>
              <w:spacing w:before="0"/>
              <w:jc w:val="center"/>
              <w:rPr>
                <w:rFonts w:eastAsia="Times New Roman" w:cstheme="minorHAnsi"/>
                <w:sz w:val="22"/>
                <w:szCs w:val="24"/>
                <w:lang w:val="ka-GE"/>
              </w:rPr>
            </w:pPr>
          </w:p>
          <w:p w14:paraId="67FC1581" w14:textId="77777777" w:rsidR="007A4566" w:rsidRPr="00F92DDF" w:rsidRDefault="007A4566" w:rsidP="0007221D">
            <w:pPr>
              <w:spacing w:before="0"/>
              <w:jc w:val="center"/>
              <w:rPr>
                <w:rFonts w:eastAsia="Times New Roman" w:cstheme="minorHAnsi"/>
                <w:sz w:val="22"/>
                <w:szCs w:val="24"/>
                <w:lang w:val="ka-GE"/>
              </w:rPr>
            </w:pPr>
            <w:r w:rsidRPr="00F92DDF">
              <w:rPr>
                <w:rFonts w:eastAsia="Times New Roman" w:cstheme="minorHAnsi"/>
                <w:sz w:val="22"/>
                <w:szCs w:val="24"/>
                <w:lang w:val="ka-GE"/>
              </w:rPr>
              <w:t>15 -30 დღემდე</w:t>
            </w:r>
          </w:p>
        </w:tc>
      </w:tr>
      <w:tr w:rsidR="007A4566" w:rsidRPr="00F92DDF" w14:paraId="1B6C054D" w14:textId="77777777" w:rsidTr="007A4566">
        <w:trPr>
          <w:cnfStyle w:val="000000100000" w:firstRow="0" w:lastRow="0" w:firstColumn="0" w:lastColumn="0" w:oddVBand="0" w:evenVBand="0" w:oddHBand="1" w:evenHBand="0" w:firstRowFirstColumn="0" w:firstRowLastColumn="0" w:lastRowFirstColumn="0" w:lastRowLastColumn="0"/>
          <w:trHeight w:val="999"/>
        </w:trPr>
        <w:tc>
          <w:tcPr>
            <w:cnfStyle w:val="001000000000" w:firstRow="0" w:lastRow="0" w:firstColumn="1" w:lastColumn="0" w:oddVBand="0" w:evenVBand="0" w:oddHBand="0" w:evenHBand="0" w:firstRowFirstColumn="0" w:firstRowLastColumn="0" w:lastRowFirstColumn="0" w:lastRowLastColumn="0"/>
            <w:tcW w:w="2520" w:type="dxa"/>
          </w:tcPr>
          <w:p w14:paraId="29BACB50" w14:textId="77777777" w:rsidR="007A4566" w:rsidRPr="00F92DDF" w:rsidRDefault="007A4566" w:rsidP="0007221D">
            <w:pPr>
              <w:spacing w:before="0"/>
              <w:jc w:val="center"/>
              <w:rPr>
                <w:rFonts w:eastAsia="Times New Roman" w:cstheme="minorHAnsi"/>
                <w:sz w:val="22"/>
                <w:szCs w:val="24"/>
                <w:lang w:val="ka-GE"/>
              </w:rPr>
            </w:pPr>
          </w:p>
          <w:p w14:paraId="7E167F58" w14:textId="77777777" w:rsidR="007A4566" w:rsidRPr="00F92DDF" w:rsidRDefault="007A4566" w:rsidP="0007221D">
            <w:pPr>
              <w:spacing w:before="0"/>
              <w:jc w:val="center"/>
              <w:rPr>
                <w:rFonts w:eastAsia="Times New Roman" w:cstheme="minorHAnsi"/>
                <w:sz w:val="22"/>
                <w:szCs w:val="24"/>
                <w:lang w:val="ka-GE"/>
              </w:rPr>
            </w:pPr>
            <w:r w:rsidRPr="00F92DDF">
              <w:rPr>
                <w:rFonts w:eastAsia="Times New Roman" w:cstheme="minorHAnsi"/>
                <w:sz w:val="22"/>
                <w:szCs w:val="24"/>
                <w:lang w:val="ka-GE"/>
              </w:rPr>
              <w:t>უსაფრთხოება (დაცვა)</w:t>
            </w:r>
          </w:p>
        </w:tc>
        <w:tc>
          <w:tcPr>
            <w:cnfStyle w:val="000010000000" w:firstRow="0" w:lastRow="0" w:firstColumn="0" w:lastColumn="0" w:oddVBand="1" w:evenVBand="0" w:oddHBand="0" w:evenHBand="0" w:firstRowFirstColumn="0" w:firstRowLastColumn="0" w:lastRowFirstColumn="0" w:lastRowLastColumn="0"/>
            <w:tcW w:w="5305" w:type="dxa"/>
          </w:tcPr>
          <w:p w14:paraId="40205784" w14:textId="77777777" w:rsidR="007A4566" w:rsidRPr="00F92DDF" w:rsidRDefault="007A4566" w:rsidP="0007221D">
            <w:pPr>
              <w:spacing w:before="0"/>
              <w:jc w:val="both"/>
              <w:rPr>
                <w:rFonts w:eastAsia="Times New Roman" w:cstheme="minorHAnsi"/>
                <w:sz w:val="22"/>
                <w:szCs w:val="24"/>
                <w:lang w:val="ka-GE"/>
              </w:rPr>
            </w:pPr>
          </w:p>
          <w:p w14:paraId="33CA493B" w14:textId="77777777" w:rsidR="007A4566" w:rsidRPr="00F92DDF" w:rsidRDefault="007A4566" w:rsidP="0007221D">
            <w:pPr>
              <w:spacing w:before="0"/>
              <w:jc w:val="both"/>
              <w:rPr>
                <w:rFonts w:eastAsia="Times New Roman" w:cstheme="minorHAnsi"/>
                <w:sz w:val="22"/>
                <w:szCs w:val="24"/>
                <w:lang w:val="ka-GE"/>
              </w:rPr>
            </w:pPr>
            <w:r w:rsidRPr="00F92DDF">
              <w:rPr>
                <w:rFonts w:eastAsia="Times New Roman" w:cstheme="minorHAnsi"/>
                <w:sz w:val="22"/>
                <w:szCs w:val="24"/>
                <w:lang w:val="ka-GE"/>
              </w:rPr>
              <w:t xml:space="preserve">უსაფრთხო გარემოს უზრუნველყოფისთვის საჭირო პერსონალის რაოდენობა. </w:t>
            </w:r>
          </w:p>
        </w:tc>
        <w:tc>
          <w:tcPr>
            <w:cnfStyle w:val="000100000000" w:firstRow="0" w:lastRow="0" w:firstColumn="0" w:lastColumn="1" w:oddVBand="0" w:evenVBand="0" w:oddHBand="0" w:evenHBand="0" w:firstRowFirstColumn="0" w:firstRowLastColumn="0" w:lastRowFirstColumn="0" w:lastRowLastColumn="0"/>
            <w:tcW w:w="1980" w:type="dxa"/>
          </w:tcPr>
          <w:p w14:paraId="726833F2" w14:textId="77777777" w:rsidR="007A4566" w:rsidRPr="00F92DDF" w:rsidRDefault="007A4566" w:rsidP="0007221D">
            <w:pPr>
              <w:spacing w:before="0"/>
              <w:jc w:val="center"/>
              <w:rPr>
                <w:rFonts w:eastAsia="Times New Roman" w:cstheme="minorHAnsi"/>
                <w:sz w:val="22"/>
                <w:szCs w:val="24"/>
                <w:lang w:val="ka-GE"/>
              </w:rPr>
            </w:pPr>
          </w:p>
          <w:p w14:paraId="229DD11D" w14:textId="77777777" w:rsidR="007A4566" w:rsidRPr="00F92DDF" w:rsidRDefault="007A4566" w:rsidP="0007221D">
            <w:pPr>
              <w:spacing w:before="0"/>
              <w:jc w:val="center"/>
              <w:rPr>
                <w:rFonts w:eastAsia="Times New Roman" w:cstheme="minorHAnsi"/>
                <w:sz w:val="22"/>
                <w:szCs w:val="24"/>
                <w:lang w:val="ka-GE"/>
              </w:rPr>
            </w:pPr>
            <w:r w:rsidRPr="00F92DDF">
              <w:rPr>
                <w:rFonts w:eastAsia="Times New Roman" w:cstheme="minorHAnsi"/>
                <w:sz w:val="22"/>
                <w:szCs w:val="24"/>
                <w:lang w:val="ka-GE"/>
              </w:rPr>
              <w:t>10 დღე</w:t>
            </w:r>
          </w:p>
        </w:tc>
      </w:tr>
      <w:tr w:rsidR="007A4566" w:rsidRPr="00F92DDF" w14:paraId="1D94C7AA" w14:textId="77777777" w:rsidTr="007A4566">
        <w:trPr>
          <w:trHeight w:val="492"/>
        </w:trPr>
        <w:tc>
          <w:tcPr>
            <w:cnfStyle w:val="001000000000" w:firstRow="0" w:lastRow="0" w:firstColumn="1" w:lastColumn="0" w:oddVBand="0" w:evenVBand="0" w:oddHBand="0" w:evenHBand="0" w:firstRowFirstColumn="0" w:firstRowLastColumn="0" w:lastRowFirstColumn="0" w:lastRowLastColumn="0"/>
            <w:tcW w:w="2520" w:type="dxa"/>
          </w:tcPr>
          <w:p w14:paraId="1A14248E" w14:textId="77777777" w:rsidR="007A4566" w:rsidRPr="00F92DDF" w:rsidRDefault="007A4566" w:rsidP="0007221D">
            <w:pPr>
              <w:spacing w:before="0"/>
              <w:jc w:val="center"/>
              <w:rPr>
                <w:rFonts w:eastAsia="Times New Roman" w:cstheme="minorHAnsi"/>
                <w:sz w:val="22"/>
                <w:szCs w:val="24"/>
                <w:lang w:val="ka-GE"/>
              </w:rPr>
            </w:pPr>
            <w:r w:rsidRPr="00F92DDF">
              <w:rPr>
                <w:rFonts w:eastAsia="Times New Roman" w:cstheme="minorHAnsi"/>
                <w:sz w:val="22"/>
                <w:szCs w:val="24"/>
                <w:lang w:val="ka-GE"/>
              </w:rPr>
              <w:t>გაზი</w:t>
            </w:r>
          </w:p>
        </w:tc>
        <w:tc>
          <w:tcPr>
            <w:cnfStyle w:val="000010000000" w:firstRow="0" w:lastRow="0" w:firstColumn="0" w:lastColumn="0" w:oddVBand="1" w:evenVBand="0" w:oddHBand="0" w:evenHBand="0" w:firstRowFirstColumn="0" w:firstRowLastColumn="0" w:lastRowFirstColumn="0" w:lastRowLastColumn="0"/>
            <w:tcW w:w="5305" w:type="dxa"/>
          </w:tcPr>
          <w:p w14:paraId="11CB1D4D" w14:textId="77777777" w:rsidR="007A4566" w:rsidRPr="00F92DDF" w:rsidRDefault="007A4566" w:rsidP="0007221D">
            <w:pPr>
              <w:spacing w:before="0"/>
              <w:jc w:val="both"/>
              <w:rPr>
                <w:rFonts w:eastAsia="Times New Roman" w:cstheme="minorHAnsi"/>
                <w:sz w:val="22"/>
                <w:szCs w:val="24"/>
                <w:lang w:val="ka-GE"/>
              </w:rPr>
            </w:pPr>
            <w:r w:rsidRPr="00F92DDF">
              <w:rPr>
                <w:rFonts w:eastAsia="Times New Roman" w:cstheme="minorHAnsi"/>
                <w:sz w:val="22"/>
                <w:szCs w:val="24"/>
                <w:lang w:val="ka-GE"/>
              </w:rPr>
              <w:t>უნივერსიტეტის ფუნქციონირებისა და გათბობისთვის საჭირო რაოდენობის მიწოდება.</w:t>
            </w:r>
          </w:p>
        </w:tc>
        <w:tc>
          <w:tcPr>
            <w:cnfStyle w:val="000100000000" w:firstRow="0" w:lastRow="0" w:firstColumn="0" w:lastColumn="1" w:oddVBand="0" w:evenVBand="0" w:oddHBand="0" w:evenHBand="0" w:firstRowFirstColumn="0" w:firstRowLastColumn="0" w:lastRowFirstColumn="0" w:lastRowLastColumn="0"/>
            <w:tcW w:w="1980" w:type="dxa"/>
          </w:tcPr>
          <w:p w14:paraId="382FD1EA" w14:textId="77777777" w:rsidR="007A4566" w:rsidRPr="00F92DDF" w:rsidRDefault="007A4566" w:rsidP="0007221D">
            <w:pPr>
              <w:spacing w:before="0"/>
              <w:jc w:val="center"/>
              <w:rPr>
                <w:rFonts w:eastAsia="Times New Roman" w:cstheme="minorHAnsi"/>
                <w:sz w:val="22"/>
                <w:szCs w:val="24"/>
                <w:lang w:val="ka-GE"/>
              </w:rPr>
            </w:pPr>
            <w:r w:rsidRPr="00F92DDF">
              <w:rPr>
                <w:rFonts w:eastAsia="Times New Roman" w:cstheme="minorHAnsi"/>
                <w:sz w:val="22"/>
                <w:szCs w:val="24"/>
              </w:rPr>
              <w:t xml:space="preserve">1 </w:t>
            </w:r>
            <w:r w:rsidRPr="00F92DDF">
              <w:rPr>
                <w:rFonts w:eastAsia="Times New Roman" w:cstheme="minorHAnsi"/>
                <w:sz w:val="22"/>
                <w:szCs w:val="24"/>
                <w:lang w:val="ka-GE"/>
              </w:rPr>
              <w:t>დღე</w:t>
            </w:r>
          </w:p>
        </w:tc>
      </w:tr>
      <w:tr w:rsidR="007A4566" w:rsidRPr="00F92DDF" w14:paraId="519DFE06" w14:textId="77777777" w:rsidTr="007A4566">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2520" w:type="dxa"/>
          </w:tcPr>
          <w:p w14:paraId="6FBC8D70" w14:textId="77777777" w:rsidR="007A4566" w:rsidRPr="00F92DDF" w:rsidRDefault="007A4566" w:rsidP="0007221D">
            <w:pPr>
              <w:spacing w:before="0"/>
              <w:jc w:val="center"/>
              <w:rPr>
                <w:rFonts w:eastAsia="Times New Roman" w:cstheme="minorHAnsi"/>
                <w:sz w:val="22"/>
                <w:szCs w:val="24"/>
                <w:lang w:val="ka-GE"/>
              </w:rPr>
            </w:pPr>
            <w:r w:rsidRPr="00F92DDF">
              <w:rPr>
                <w:rFonts w:eastAsia="Times New Roman" w:cstheme="minorHAnsi"/>
                <w:sz w:val="22"/>
                <w:szCs w:val="24"/>
                <w:lang w:val="ka-GE"/>
              </w:rPr>
              <w:t>წყალი</w:t>
            </w:r>
          </w:p>
        </w:tc>
        <w:tc>
          <w:tcPr>
            <w:cnfStyle w:val="000010000000" w:firstRow="0" w:lastRow="0" w:firstColumn="0" w:lastColumn="0" w:oddVBand="1" w:evenVBand="0" w:oddHBand="0" w:evenHBand="0" w:firstRowFirstColumn="0" w:firstRowLastColumn="0" w:lastRowFirstColumn="0" w:lastRowLastColumn="0"/>
            <w:tcW w:w="5305" w:type="dxa"/>
          </w:tcPr>
          <w:p w14:paraId="2F8AE2DF" w14:textId="77777777" w:rsidR="007A4566" w:rsidRPr="00F92DDF" w:rsidRDefault="007A4566" w:rsidP="0007221D">
            <w:pPr>
              <w:spacing w:before="0"/>
              <w:jc w:val="both"/>
              <w:rPr>
                <w:rFonts w:eastAsia="Times New Roman" w:cstheme="minorHAnsi"/>
                <w:sz w:val="22"/>
                <w:szCs w:val="24"/>
                <w:lang w:val="en-GB"/>
              </w:rPr>
            </w:pPr>
            <w:r w:rsidRPr="00F92DDF">
              <w:rPr>
                <w:rFonts w:eastAsia="Times New Roman" w:cstheme="minorHAnsi"/>
                <w:sz w:val="22"/>
                <w:szCs w:val="24"/>
                <w:lang w:val="ka-GE"/>
              </w:rPr>
              <w:t>უნივერსიტეტის ფუნქციონირებისთვის საჭირო რაოდენობის მიწოდება.</w:t>
            </w:r>
          </w:p>
        </w:tc>
        <w:tc>
          <w:tcPr>
            <w:cnfStyle w:val="000100000000" w:firstRow="0" w:lastRow="0" w:firstColumn="0" w:lastColumn="1" w:oddVBand="0" w:evenVBand="0" w:oddHBand="0" w:evenHBand="0" w:firstRowFirstColumn="0" w:firstRowLastColumn="0" w:lastRowFirstColumn="0" w:lastRowLastColumn="0"/>
            <w:tcW w:w="1980" w:type="dxa"/>
          </w:tcPr>
          <w:p w14:paraId="7E2E4F1D" w14:textId="77777777" w:rsidR="007A4566" w:rsidRPr="00F92DDF" w:rsidRDefault="007A4566" w:rsidP="0007221D">
            <w:pPr>
              <w:spacing w:before="0"/>
              <w:jc w:val="center"/>
              <w:rPr>
                <w:rFonts w:eastAsia="Times New Roman" w:cstheme="minorHAnsi"/>
                <w:sz w:val="22"/>
                <w:szCs w:val="24"/>
                <w:lang w:val="ka-GE"/>
              </w:rPr>
            </w:pPr>
            <w:r w:rsidRPr="00F92DDF">
              <w:rPr>
                <w:rFonts w:eastAsia="Times New Roman" w:cstheme="minorHAnsi"/>
                <w:sz w:val="22"/>
                <w:szCs w:val="24"/>
              </w:rPr>
              <w:t xml:space="preserve">&lt;1 </w:t>
            </w:r>
            <w:r w:rsidRPr="00F92DDF">
              <w:rPr>
                <w:rFonts w:eastAsia="Times New Roman" w:cstheme="minorHAnsi"/>
                <w:sz w:val="22"/>
                <w:szCs w:val="24"/>
                <w:lang w:val="ka-GE"/>
              </w:rPr>
              <w:t>დღე</w:t>
            </w:r>
          </w:p>
        </w:tc>
      </w:tr>
      <w:tr w:rsidR="007A4566" w:rsidRPr="00F92DDF" w14:paraId="33A7CB1A" w14:textId="77777777" w:rsidTr="007A4566">
        <w:trPr>
          <w:trHeight w:val="507"/>
        </w:trPr>
        <w:tc>
          <w:tcPr>
            <w:cnfStyle w:val="001000000000" w:firstRow="0" w:lastRow="0" w:firstColumn="1" w:lastColumn="0" w:oddVBand="0" w:evenVBand="0" w:oddHBand="0" w:evenHBand="0" w:firstRowFirstColumn="0" w:firstRowLastColumn="0" w:lastRowFirstColumn="0" w:lastRowLastColumn="0"/>
            <w:tcW w:w="2520" w:type="dxa"/>
          </w:tcPr>
          <w:p w14:paraId="35271B00" w14:textId="77777777" w:rsidR="007A4566" w:rsidRPr="00F92DDF" w:rsidRDefault="007A4566" w:rsidP="0007221D">
            <w:pPr>
              <w:spacing w:before="0"/>
              <w:jc w:val="center"/>
              <w:rPr>
                <w:rFonts w:eastAsia="Times New Roman" w:cstheme="minorHAnsi"/>
                <w:sz w:val="22"/>
                <w:szCs w:val="24"/>
                <w:lang w:val="ka-GE"/>
              </w:rPr>
            </w:pPr>
            <w:r w:rsidRPr="00F92DDF">
              <w:rPr>
                <w:rFonts w:eastAsia="Times New Roman" w:cstheme="minorHAnsi"/>
                <w:sz w:val="22"/>
                <w:szCs w:val="24"/>
                <w:lang w:val="ka-GE"/>
              </w:rPr>
              <w:t>ელექტროენერგია</w:t>
            </w:r>
          </w:p>
        </w:tc>
        <w:tc>
          <w:tcPr>
            <w:cnfStyle w:val="000010000000" w:firstRow="0" w:lastRow="0" w:firstColumn="0" w:lastColumn="0" w:oddVBand="1" w:evenVBand="0" w:oddHBand="0" w:evenHBand="0" w:firstRowFirstColumn="0" w:firstRowLastColumn="0" w:lastRowFirstColumn="0" w:lastRowLastColumn="0"/>
            <w:tcW w:w="5305" w:type="dxa"/>
          </w:tcPr>
          <w:p w14:paraId="38439B47" w14:textId="77777777" w:rsidR="007A4566" w:rsidRPr="00F92DDF" w:rsidRDefault="007A4566" w:rsidP="0007221D">
            <w:pPr>
              <w:spacing w:before="0"/>
              <w:jc w:val="both"/>
              <w:rPr>
                <w:rFonts w:eastAsia="Times New Roman" w:cstheme="minorHAnsi"/>
                <w:sz w:val="22"/>
                <w:szCs w:val="24"/>
                <w:lang w:val="en-GB"/>
              </w:rPr>
            </w:pPr>
            <w:r w:rsidRPr="00F92DDF">
              <w:rPr>
                <w:rFonts w:eastAsia="Times New Roman" w:cstheme="minorHAnsi"/>
                <w:sz w:val="22"/>
                <w:szCs w:val="24"/>
                <w:lang w:val="ka-GE"/>
              </w:rPr>
              <w:t>უნივერსიტეტის ფუნქციონირებისა და განათებისთვის საჭირო რაოდენობის მიწოდება (დაკავშირებულია ინტერნეტის არსებობასთანაც).</w:t>
            </w:r>
          </w:p>
        </w:tc>
        <w:tc>
          <w:tcPr>
            <w:cnfStyle w:val="000100000000" w:firstRow="0" w:lastRow="0" w:firstColumn="0" w:lastColumn="1" w:oddVBand="0" w:evenVBand="0" w:oddHBand="0" w:evenHBand="0" w:firstRowFirstColumn="0" w:firstRowLastColumn="0" w:lastRowFirstColumn="0" w:lastRowLastColumn="0"/>
            <w:tcW w:w="1980" w:type="dxa"/>
          </w:tcPr>
          <w:p w14:paraId="14A8C930" w14:textId="77777777" w:rsidR="007A4566" w:rsidRPr="00F92DDF" w:rsidRDefault="007A4566" w:rsidP="0007221D">
            <w:pPr>
              <w:spacing w:before="0"/>
              <w:jc w:val="center"/>
              <w:rPr>
                <w:rFonts w:eastAsia="Times New Roman" w:cstheme="minorHAnsi"/>
                <w:sz w:val="22"/>
                <w:szCs w:val="24"/>
                <w:lang w:val="ka-GE"/>
              </w:rPr>
            </w:pPr>
          </w:p>
          <w:p w14:paraId="2A3AFA79" w14:textId="77777777" w:rsidR="007A4566" w:rsidRPr="00F92DDF" w:rsidRDefault="007A4566" w:rsidP="0007221D">
            <w:pPr>
              <w:spacing w:before="0"/>
              <w:jc w:val="center"/>
              <w:rPr>
                <w:rFonts w:eastAsia="Times New Roman" w:cstheme="minorHAnsi"/>
                <w:sz w:val="22"/>
                <w:szCs w:val="24"/>
                <w:lang w:val="ka-GE"/>
              </w:rPr>
            </w:pPr>
            <w:r w:rsidRPr="00F92DDF">
              <w:rPr>
                <w:rFonts w:eastAsia="Times New Roman" w:cstheme="minorHAnsi"/>
                <w:sz w:val="22"/>
                <w:szCs w:val="24"/>
                <w:lang w:val="ka-GE"/>
              </w:rPr>
              <w:t>მყისიერად</w:t>
            </w:r>
          </w:p>
        </w:tc>
      </w:tr>
      <w:tr w:rsidR="007A4566" w:rsidRPr="00F92DDF" w14:paraId="691DE23B" w14:textId="77777777" w:rsidTr="007A4566">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520" w:type="dxa"/>
          </w:tcPr>
          <w:p w14:paraId="47276170" w14:textId="77777777" w:rsidR="007A4566" w:rsidRPr="00F92DDF" w:rsidRDefault="007A4566" w:rsidP="0007221D">
            <w:pPr>
              <w:spacing w:before="0"/>
              <w:jc w:val="center"/>
              <w:rPr>
                <w:rFonts w:eastAsia="Times New Roman" w:cstheme="minorHAnsi"/>
                <w:sz w:val="22"/>
                <w:szCs w:val="24"/>
                <w:lang w:val="ka-GE"/>
              </w:rPr>
            </w:pPr>
            <w:r w:rsidRPr="00F92DDF">
              <w:rPr>
                <w:rFonts w:eastAsia="Times New Roman" w:cstheme="minorHAnsi"/>
                <w:sz w:val="22"/>
                <w:szCs w:val="24"/>
                <w:lang w:val="ka-GE"/>
              </w:rPr>
              <w:t>ინფორმაციული ტექნოლოგიები</w:t>
            </w:r>
          </w:p>
        </w:tc>
        <w:tc>
          <w:tcPr>
            <w:cnfStyle w:val="000010000000" w:firstRow="0" w:lastRow="0" w:firstColumn="0" w:lastColumn="0" w:oddVBand="1" w:evenVBand="0" w:oddHBand="0" w:evenHBand="0" w:firstRowFirstColumn="0" w:firstRowLastColumn="0" w:lastRowFirstColumn="0" w:lastRowLastColumn="0"/>
            <w:tcW w:w="5305" w:type="dxa"/>
          </w:tcPr>
          <w:p w14:paraId="4CD1D9FB" w14:textId="77777777" w:rsidR="007A4566" w:rsidRPr="00F92DDF" w:rsidRDefault="007A4566" w:rsidP="0007221D">
            <w:pPr>
              <w:spacing w:before="0"/>
              <w:jc w:val="both"/>
              <w:rPr>
                <w:rFonts w:eastAsia="Times New Roman" w:cstheme="minorHAnsi"/>
                <w:sz w:val="22"/>
                <w:szCs w:val="24"/>
                <w:lang w:val="en-GB"/>
              </w:rPr>
            </w:pPr>
            <w:r w:rsidRPr="00F92DDF">
              <w:rPr>
                <w:rFonts w:eastAsia="Times New Roman" w:cstheme="minorHAnsi"/>
                <w:sz w:val="22"/>
                <w:szCs w:val="24"/>
                <w:lang w:val="ka-GE"/>
              </w:rPr>
              <w:t>უნივერსიტეტის ფუნქციონირებისა და სასწავლო პროცესის წარმართვისთვის  საჭირო რაოდენობის მიწოდება.</w:t>
            </w:r>
          </w:p>
        </w:tc>
        <w:tc>
          <w:tcPr>
            <w:cnfStyle w:val="000100000000" w:firstRow="0" w:lastRow="0" w:firstColumn="0" w:lastColumn="1" w:oddVBand="0" w:evenVBand="0" w:oddHBand="0" w:evenHBand="0" w:firstRowFirstColumn="0" w:firstRowLastColumn="0" w:lastRowFirstColumn="0" w:lastRowLastColumn="0"/>
            <w:tcW w:w="1980" w:type="dxa"/>
          </w:tcPr>
          <w:p w14:paraId="29A45949" w14:textId="77777777" w:rsidR="007A4566" w:rsidRPr="00F92DDF" w:rsidRDefault="007A4566" w:rsidP="0007221D">
            <w:pPr>
              <w:spacing w:before="0"/>
              <w:jc w:val="center"/>
              <w:rPr>
                <w:rFonts w:eastAsia="Times New Roman" w:cstheme="minorHAnsi"/>
                <w:sz w:val="22"/>
                <w:szCs w:val="24"/>
              </w:rPr>
            </w:pPr>
          </w:p>
          <w:p w14:paraId="21021CF7" w14:textId="77777777" w:rsidR="007A4566" w:rsidRPr="00F92DDF" w:rsidRDefault="007A4566" w:rsidP="0007221D">
            <w:pPr>
              <w:spacing w:before="0"/>
              <w:jc w:val="center"/>
              <w:rPr>
                <w:rFonts w:eastAsia="Times New Roman" w:cstheme="minorHAnsi"/>
                <w:sz w:val="22"/>
                <w:szCs w:val="24"/>
                <w:lang w:val="ka-GE"/>
              </w:rPr>
            </w:pPr>
            <w:r w:rsidRPr="00F92DDF">
              <w:rPr>
                <w:rFonts w:eastAsia="Times New Roman" w:cstheme="minorHAnsi"/>
                <w:sz w:val="22"/>
                <w:szCs w:val="24"/>
              </w:rPr>
              <w:t xml:space="preserve">1 </w:t>
            </w:r>
            <w:r w:rsidRPr="00F92DDF">
              <w:rPr>
                <w:rFonts w:eastAsia="Times New Roman" w:cstheme="minorHAnsi"/>
                <w:sz w:val="22"/>
                <w:szCs w:val="24"/>
                <w:lang w:val="ka-GE"/>
              </w:rPr>
              <w:t>დღე</w:t>
            </w:r>
          </w:p>
        </w:tc>
      </w:tr>
      <w:tr w:rsidR="007A4566" w:rsidRPr="00F92DDF" w14:paraId="667B5B86" w14:textId="77777777" w:rsidTr="007A4566">
        <w:trPr>
          <w:cnfStyle w:val="010000000000" w:firstRow="0" w:lastRow="1" w:firstColumn="0" w:lastColumn="0" w:oddVBand="0" w:evenVBand="0" w:oddHBand="0" w:evenHBand="0" w:firstRowFirstColumn="0" w:firstRowLastColumn="0" w:lastRowFirstColumn="0" w:lastRowLastColumn="0"/>
          <w:trHeight w:val="1386"/>
        </w:trPr>
        <w:tc>
          <w:tcPr>
            <w:cnfStyle w:val="001000000000" w:firstRow="0" w:lastRow="0" w:firstColumn="1" w:lastColumn="0" w:oddVBand="0" w:evenVBand="0" w:oddHBand="0" w:evenHBand="0" w:firstRowFirstColumn="0" w:firstRowLastColumn="0" w:lastRowFirstColumn="0" w:lastRowLastColumn="0"/>
            <w:tcW w:w="2520" w:type="dxa"/>
          </w:tcPr>
          <w:p w14:paraId="3A7CDB9C" w14:textId="77777777" w:rsidR="007A4566" w:rsidRPr="00F92DDF" w:rsidRDefault="007A4566" w:rsidP="0007221D">
            <w:pPr>
              <w:spacing w:before="0"/>
              <w:jc w:val="center"/>
              <w:rPr>
                <w:rFonts w:eastAsia="Times New Roman" w:cstheme="minorHAnsi"/>
                <w:sz w:val="22"/>
                <w:szCs w:val="24"/>
                <w:lang w:val="ka-GE"/>
              </w:rPr>
            </w:pPr>
          </w:p>
          <w:p w14:paraId="6301B1E8" w14:textId="77777777" w:rsidR="007A4566" w:rsidRPr="00F92DDF" w:rsidRDefault="007A4566" w:rsidP="0007221D">
            <w:pPr>
              <w:spacing w:before="0"/>
              <w:jc w:val="center"/>
              <w:rPr>
                <w:rFonts w:eastAsia="Times New Roman" w:cstheme="minorHAnsi"/>
                <w:sz w:val="22"/>
                <w:szCs w:val="24"/>
                <w:lang w:val="ka-GE"/>
              </w:rPr>
            </w:pPr>
          </w:p>
          <w:p w14:paraId="53130100" w14:textId="77777777" w:rsidR="007A4566" w:rsidRPr="00F92DDF" w:rsidRDefault="007A4566" w:rsidP="0007221D">
            <w:pPr>
              <w:spacing w:before="0"/>
              <w:jc w:val="center"/>
              <w:rPr>
                <w:rFonts w:eastAsia="Times New Roman" w:cstheme="minorHAnsi"/>
                <w:sz w:val="22"/>
                <w:szCs w:val="24"/>
                <w:lang w:val="ka-GE"/>
              </w:rPr>
            </w:pPr>
            <w:r w:rsidRPr="00F92DDF">
              <w:rPr>
                <w:rFonts w:eastAsia="Times New Roman" w:cstheme="minorHAnsi"/>
                <w:sz w:val="22"/>
                <w:szCs w:val="24"/>
                <w:lang w:val="ka-GE"/>
              </w:rPr>
              <w:t>დასუფთავება</w:t>
            </w:r>
          </w:p>
        </w:tc>
        <w:tc>
          <w:tcPr>
            <w:cnfStyle w:val="000010000000" w:firstRow="0" w:lastRow="0" w:firstColumn="0" w:lastColumn="0" w:oddVBand="1" w:evenVBand="0" w:oddHBand="0" w:evenHBand="0" w:firstRowFirstColumn="0" w:firstRowLastColumn="0" w:lastRowFirstColumn="0" w:lastRowLastColumn="0"/>
            <w:tcW w:w="5305" w:type="dxa"/>
          </w:tcPr>
          <w:p w14:paraId="1B1A302C" w14:textId="77777777" w:rsidR="007A4566" w:rsidRPr="00F92DDF" w:rsidRDefault="007A4566" w:rsidP="0007221D">
            <w:pPr>
              <w:spacing w:before="0"/>
              <w:rPr>
                <w:rFonts w:eastAsia="Times New Roman" w:cstheme="minorHAnsi"/>
                <w:sz w:val="22"/>
                <w:szCs w:val="24"/>
                <w:lang w:val="en-GB"/>
              </w:rPr>
            </w:pPr>
          </w:p>
          <w:p w14:paraId="56B6D349" w14:textId="77777777" w:rsidR="007A4566" w:rsidRPr="00F92DDF" w:rsidRDefault="007A4566" w:rsidP="0007221D">
            <w:pPr>
              <w:spacing w:before="0"/>
              <w:jc w:val="both"/>
              <w:rPr>
                <w:rFonts w:eastAsia="Times New Roman" w:cstheme="minorHAnsi"/>
                <w:sz w:val="22"/>
                <w:szCs w:val="24"/>
                <w:lang w:val="ka-GE"/>
              </w:rPr>
            </w:pPr>
            <w:r w:rsidRPr="00F92DDF">
              <w:rPr>
                <w:rFonts w:eastAsia="Times New Roman" w:cstheme="minorHAnsi"/>
                <w:sz w:val="22"/>
                <w:szCs w:val="24"/>
                <w:lang w:val="ka-GE"/>
              </w:rPr>
              <w:t>უნივერსიტეტის ფუნქციონირებისა და დასუფთავებისთვის დამლაგებელთა საჭირო რაოდენობის არსებობა.</w:t>
            </w:r>
          </w:p>
        </w:tc>
        <w:tc>
          <w:tcPr>
            <w:cnfStyle w:val="000100000000" w:firstRow="0" w:lastRow="0" w:firstColumn="0" w:lastColumn="1" w:oddVBand="0" w:evenVBand="0" w:oddHBand="0" w:evenHBand="0" w:firstRowFirstColumn="0" w:firstRowLastColumn="0" w:lastRowFirstColumn="0" w:lastRowLastColumn="0"/>
            <w:tcW w:w="1980" w:type="dxa"/>
          </w:tcPr>
          <w:p w14:paraId="3ED4866A" w14:textId="77777777" w:rsidR="007A4566" w:rsidRPr="00F92DDF" w:rsidRDefault="007A4566" w:rsidP="0007221D">
            <w:pPr>
              <w:spacing w:before="0"/>
              <w:jc w:val="center"/>
              <w:rPr>
                <w:rFonts w:eastAsia="Times New Roman" w:cstheme="minorHAnsi"/>
                <w:sz w:val="22"/>
                <w:szCs w:val="24"/>
                <w:lang w:val="ka-GE"/>
              </w:rPr>
            </w:pPr>
          </w:p>
          <w:p w14:paraId="7A3563C0" w14:textId="77777777" w:rsidR="007A4566" w:rsidRPr="00F92DDF" w:rsidRDefault="007A4566" w:rsidP="0007221D">
            <w:pPr>
              <w:spacing w:before="0"/>
              <w:jc w:val="center"/>
              <w:rPr>
                <w:rFonts w:eastAsia="Times New Roman" w:cstheme="minorHAnsi"/>
                <w:sz w:val="22"/>
                <w:szCs w:val="24"/>
                <w:lang w:val="ka-GE"/>
              </w:rPr>
            </w:pPr>
          </w:p>
          <w:p w14:paraId="6D40B562" w14:textId="77777777" w:rsidR="007A4566" w:rsidRPr="00F92DDF" w:rsidRDefault="007A4566" w:rsidP="0007221D">
            <w:pPr>
              <w:spacing w:before="0"/>
              <w:jc w:val="center"/>
              <w:rPr>
                <w:rFonts w:eastAsia="Times New Roman" w:cstheme="minorHAnsi"/>
                <w:sz w:val="22"/>
                <w:szCs w:val="24"/>
                <w:lang w:val="ka-GE"/>
              </w:rPr>
            </w:pPr>
            <w:r w:rsidRPr="00F92DDF">
              <w:rPr>
                <w:rFonts w:eastAsia="Times New Roman" w:cstheme="minorHAnsi"/>
                <w:sz w:val="22"/>
                <w:szCs w:val="24"/>
                <w:lang w:val="ka-GE"/>
              </w:rPr>
              <w:t>1 დღე</w:t>
            </w:r>
          </w:p>
        </w:tc>
      </w:tr>
    </w:tbl>
    <w:p w14:paraId="09E94A9B" w14:textId="77777777" w:rsidR="00B577F5" w:rsidRDefault="00B577F5" w:rsidP="00EF3140">
      <w:pPr>
        <w:jc w:val="center"/>
        <w:rPr>
          <w:rFonts w:cstheme="minorHAnsi"/>
          <w:b/>
          <w:sz w:val="22"/>
          <w:szCs w:val="22"/>
          <w:lang w:val="ka-GE"/>
        </w:rPr>
      </w:pPr>
    </w:p>
    <w:p w14:paraId="06D6FC53" w14:textId="77777777" w:rsidR="00B577F5" w:rsidRDefault="00B577F5" w:rsidP="00EF3140">
      <w:pPr>
        <w:jc w:val="center"/>
        <w:rPr>
          <w:rFonts w:cstheme="minorHAnsi"/>
          <w:b/>
          <w:sz w:val="22"/>
          <w:szCs w:val="22"/>
          <w:lang w:val="ka-GE"/>
        </w:rPr>
      </w:pPr>
    </w:p>
    <w:p w14:paraId="488A2E15" w14:textId="77777777" w:rsidR="00B577F5" w:rsidRDefault="00B577F5" w:rsidP="00EF3140">
      <w:pPr>
        <w:jc w:val="center"/>
        <w:rPr>
          <w:rFonts w:cstheme="minorHAnsi"/>
          <w:b/>
          <w:sz w:val="22"/>
          <w:szCs w:val="22"/>
          <w:lang w:val="ka-GE"/>
        </w:rPr>
      </w:pPr>
    </w:p>
    <w:p w14:paraId="1C89DF38" w14:textId="77777777" w:rsidR="00B577F5" w:rsidRDefault="00B577F5" w:rsidP="00EF3140">
      <w:pPr>
        <w:jc w:val="center"/>
        <w:rPr>
          <w:rFonts w:cstheme="minorHAnsi"/>
          <w:b/>
          <w:sz w:val="22"/>
          <w:szCs w:val="22"/>
          <w:lang w:val="ka-GE"/>
        </w:rPr>
      </w:pPr>
    </w:p>
    <w:p w14:paraId="65E3B96B" w14:textId="25D4C48F" w:rsidR="000C0E60" w:rsidRPr="00B577F5" w:rsidRDefault="000C0E60" w:rsidP="00B577F5">
      <w:pPr>
        <w:pStyle w:val="Heading3"/>
        <w:rPr>
          <w:sz w:val="24"/>
          <w:szCs w:val="24"/>
          <w:lang w:val="ka-GE"/>
        </w:rPr>
      </w:pPr>
      <w:bookmarkStart w:id="12" w:name="_Toc165367624"/>
      <w:r w:rsidRPr="00B577F5">
        <w:rPr>
          <w:sz w:val="24"/>
          <w:szCs w:val="24"/>
          <w:lang w:val="ka-GE"/>
        </w:rPr>
        <w:lastRenderedPageBreak/>
        <w:t>პოტენციური რისკების ანალიზი</w:t>
      </w:r>
      <w:bookmarkEnd w:id="12"/>
    </w:p>
    <w:p w14:paraId="0054CD40" w14:textId="3C09145F" w:rsidR="00E235D0" w:rsidRPr="00B577F5" w:rsidRDefault="00E235D0" w:rsidP="00B577F5">
      <w:pPr>
        <w:jc w:val="both"/>
        <w:rPr>
          <w:rFonts w:cstheme="minorHAnsi"/>
          <w:sz w:val="22"/>
          <w:szCs w:val="22"/>
          <w:lang w:val="ka-GE"/>
        </w:rPr>
      </w:pPr>
      <w:r w:rsidRPr="00F92DDF">
        <w:rPr>
          <w:rFonts w:cstheme="minorHAnsi"/>
          <w:sz w:val="22"/>
          <w:szCs w:val="22"/>
          <w:lang w:val="ka-GE"/>
        </w:rPr>
        <w:t>ქვემოთმოცემულ ცხრილში განსაზღვრულია პოტენციური რისკების შედეგად მოყენებული პოტენციური ზარალი და დანაკარგები. ასევე, შეფასებულია სასწავლო პროცესის გასაგრძელებლად არსებული ალტერნატივები.</w:t>
      </w:r>
    </w:p>
    <w:tbl>
      <w:tblPr>
        <w:tblStyle w:val="PlainTable1"/>
        <w:tblW w:w="9715" w:type="dxa"/>
        <w:tblLayout w:type="fixed"/>
        <w:tblLook w:val="01E0" w:firstRow="1" w:lastRow="1" w:firstColumn="1" w:lastColumn="1" w:noHBand="0" w:noVBand="0"/>
      </w:tblPr>
      <w:tblGrid>
        <w:gridCol w:w="2695"/>
        <w:gridCol w:w="81"/>
        <w:gridCol w:w="4165"/>
        <w:gridCol w:w="2774"/>
      </w:tblGrid>
      <w:tr w:rsidR="000C4FD4" w:rsidRPr="00F92DDF" w14:paraId="0A2AFC89" w14:textId="77777777" w:rsidTr="00EF3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gridSpan w:val="4"/>
          </w:tcPr>
          <w:p w14:paraId="5052B052" w14:textId="77777777" w:rsidR="000C4FD4" w:rsidRPr="00F92DDF" w:rsidRDefault="00E235D0" w:rsidP="000C4FD4">
            <w:pPr>
              <w:tabs>
                <w:tab w:val="left" w:pos="1880"/>
              </w:tabs>
              <w:spacing w:before="0"/>
              <w:rPr>
                <w:rFonts w:eastAsia="Times New Roman" w:cstheme="minorHAnsi"/>
                <w:b w:val="0"/>
                <w:sz w:val="24"/>
                <w:szCs w:val="24"/>
                <w:lang w:val="ka-GE"/>
              </w:rPr>
            </w:pPr>
            <w:r w:rsidRPr="00F92DDF">
              <w:rPr>
                <w:rFonts w:eastAsia="Times New Roman" w:cstheme="minorHAnsi"/>
                <w:sz w:val="24"/>
                <w:szCs w:val="24"/>
                <w:u w:val="single"/>
                <w:lang w:val="ka-GE"/>
              </w:rPr>
              <w:t>უძრავი ქონების/აღჭურვილობის დაკარგვა</w:t>
            </w:r>
          </w:p>
          <w:p w14:paraId="0F4309BE" w14:textId="77777777" w:rsidR="00B923B5" w:rsidRPr="00F92DDF" w:rsidRDefault="00B923B5" w:rsidP="000C4FD4">
            <w:pPr>
              <w:tabs>
                <w:tab w:val="left" w:pos="1880"/>
              </w:tabs>
              <w:spacing w:before="0"/>
              <w:rPr>
                <w:rFonts w:eastAsia="Times New Roman" w:cstheme="minorHAnsi"/>
                <w:sz w:val="22"/>
                <w:szCs w:val="24"/>
                <w:lang w:val="ka-GE"/>
              </w:rPr>
            </w:pPr>
          </w:p>
          <w:p w14:paraId="19D9789F" w14:textId="77777777" w:rsidR="000C4FD4" w:rsidRPr="00F92DDF" w:rsidRDefault="00706540" w:rsidP="00315786">
            <w:pPr>
              <w:pStyle w:val="ListParagraph"/>
              <w:numPr>
                <w:ilvl w:val="0"/>
                <w:numId w:val="8"/>
              </w:numPr>
              <w:tabs>
                <w:tab w:val="left" w:pos="1880"/>
              </w:tabs>
              <w:spacing w:before="0"/>
              <w:jc w:val="both"/>
              <w:rPr>
                <w:rFonts w:eastAsia="Times New Roman" w:cstheme="minorHAnsi"/>
                <w:b w:val="0"/>
                <w:i/>
                <w:sz w:val="22"/>
                <w:szCs w:val="24"/>
                <w:lang w:val="ka-GE"/>
              </w:rPr>
            </w:pPr>
            <w:r w:rsidRPr="00F92DDF">
              <w:rPr>
                <w:rFonts w:eastAsia="Times New Roman" w:cstheme="minorHAnsi"/>
                <w:b w:val="0"/>
                <w:i/>
                <w:sz w:val="22"/>
                <w:szCs w:val="24"/>
                <w:lang w:val="ka-GE"/>
              </w:rPr>
              <w:t xml:space="preserve">დანაკარგები გამოწვეული ხანძრით, წყალდიდობით, მიწისძვრითა და სხვა ბუნებრივი კატაკლიზმებით. </w:t>
            </w:r>
          </w:p>
          <w:p w14:paraId="46F520E3" w14:textId="77777777" w:rsidR="00D16DA2" w:rsidRPr="00F92DDF" w:rsidRDefault="00D16DA2" w:rsidP="00315786">
            <w:pPr>
              <w:tabs>
                <w:tab w:val="left" w:pos="1880"/>
              </w:tabs>
              <w:spacing w:before="0"/>
              <w:jc w:val="both"/>
              <w:rPr>
                <w:rFonts w:eastAsia="Times New Roman" w:cstheme="minorHAnsi"/>
                <w:b w:val="0"/>
                <w:i/>
                <w:sz w:val="22"/>
                <w:szCs w:val="24"/>
                <w:lang w:val="ka-GE"/>
              </w:rPr>
            </w:pPr>
          </w:p>
          <w:p w14:paraId="44FB75FD" w14:textId="72D66536" w:rsidR="000C4FD4" w:rsidRPr="00F92DDF" w:rsidRDefault="00D16DA2" w:rsidP="00315786">
            <w:pPr>
              <w:pStyle w:val="ListParagraph"/>
              <w:numPr>
                <w:ilvl w:val="0"/>
                <w:numId w:val="8"/>
              </w:numPr>
              <w:tabs>
                <w:tab w:val="left" w:pos="1880"/>
              </w:tabs>
              <w:spacing w:before="0"/>
              <w:jc w:val="both"/>
              <w:rPr>
                <w:rFonts w:eastAsia="Times New Roman" w:cstheme="minorHAnsi"/>
                <w:b w:val="0"/>
                <w:i/>
                <w:sz w:val="22"/>
                <w:szCs w:val="24"/>
                <w:lang w:val="ka-GE"/>
              </w:rPr>
            </w:pPr>
            <w:r w:rsidRPr="00F92DDF">
              <w:rPr>
                <w:rFonts w:eastAsia="Times New Roman" w:cstheme="minorHAnsi"/>
                <w:b w:val="0"/>
                <w:i/>
                <w:sz w:val="22"/>
                <w:szCs w:val="24"/>
                <w:lang w:val="ka-GE"/>
              </w:rPr>
              <w:t>ცხრილში მოცემულია კრიტიკული რესურსები და ფუნქციები, რომლებიც ჩავარდ</w:t>
            </w:r>
            <w:r w:rsidR="007977B7" w:rsidRPr="00F92DDF">
              <w:rPr>
                <w:rFonts w:eastAsia="Times New Roman" w:cstheme="minorHAnsi"/>
                <w:b w:val="0"/>
                <w:i/>
                <w:sz w:val="22"/>
                <w:szCs w:val="24"/>
                <w:lang w:val="ka-GE"/>
              </w:rPr>
              <w:t>ნ</w:t>
            </w:r>
            <w:r w:rsidRPr="00F92DDF">
              <w:rPr>
                <w:rFonts w:eastAsia="Times New Roman" w:cstheme="minorHAnsi"/>
                <w:b w:val="0"/>
                <w:i/>
                <w:sz w:val="22"/>
                <w:szCs w:val="24"/>
                <w:lang w:val="ka-GE"/>
              </w:rPr>
              <w:t>ის დროს საჭიროებს აღდგენით სამუშაოებსა და ალტერნატივების განსაზღვრას.</w:t>
            </w:r>
          </w:p>
          <w:p w14:paraId="7DEA365C" w14:textId="77777777" w:rsidR="000C4FD4" w:rsidRPr="00F92DDF" w:rsidRDefault="000C4FD4" w:rsidP="00315786">
            <w:pPr>
              <w:tabs>
                <w:tab w:val="left" w:pos="1880"/>
              </w:tabs>
              <w:spacing w:before="0"/>
              <w:jc w:val="both"/>
              <w:rPr>
                <w:rFonts w:eastAsia="Times New Roman" w:cstheme="minorHAnsi"/>
                <w:b w:val="0"/>
                <w:i/>
                <w:sz w:val="22"/>
                <w:szCs w:val="24"/>
                <w:lang w:val="ka-GE"/>
              </w:rPr>
            </w:pPr>
          </w:p>
          <w:p w14:paraId="1D346441" w14:textId="77777777" w:rsidR="000C4FD4" w:rsidRPr="00F92DDF" w:rsidRDefault="00D16DA2" w:rsidP="00315786">
            <w:pPr>
              <w:pStyle w:val="ListParagraph"/>
              <w:numPr>
                <w:ilvl w:val="0"/>
                <w:numId w:val="8"/>
              </w:numPr>
              <w:tabs>
                <w:tab w:val="left" w:pos="1880"/>
              </w:tabs>
              <w:spacing w:before="0"/>
              <w:jc w:val="both"/>
              <w:rPr>
                <w:rFonts w:eastAsia="Times New Roman" w:cstheme="minorHAnsi"/>
                <w:b w:val="0"/>
                <w:i/>
                <w:color w:val="000000"/>
                <w:sz w:val="22"/>
                <w:szCs w:val="22"/>
                <w:lang w:val="ka-GE"/>
              </w:rPr>
            </w:pPr>
            <w:r w:rsidRPr="00F92DDF">
              <w:rPr>
                <w:rFonts w:eastAsia="Times New Roman" w:cstheme="minorHAnsi"/>
                <w:b w:val="0"/>
                <w:i/>
                <w:color w:val="000000"/>
                <w:sz w:val="22"/>
                <w:szCs w:val="22"/>
                <w:lang w:val="ka-GE"/>
              </w:rPr>
              <w:t xml:space="preserve">დისტანციური სწავლება </w:t>
            </w:r>
            <w:r w:rsidR="00464D25" w:rsidRPr="00F92DDF">
              <w:rPr>
                <w:rFonts w:eastAsia="Times New Roman" w:cstheme="minorHAnsi"/>
                <w:b w:val="0"/>
                <w:i/>
                <w:color w:val="000000"/>
                <w:sz w:val="22"/>
                <w:szCs w:val="22"/>
                <w:lang w:val="ka-GE"/>
              </w:rPr>
              <w:t>ბუნებრივი კატაკლიზმების დროს წარმოადგენს სასწავლო პროცესის გასაგრძელებლად დანერგილ კარგ პრაქტიკას.</w:t>
            </w:r>
          </w:p>
          <w:p w14:paraId="7DF6DCC3" w14:textId="77777777" w:rsidR="00315786" w:rsidRPr="00F92DDF" w:rsidRDefault="00315786" w:rsidP="00315786">
            <w:pPr>
              <w:tabs>
                <w:tab w:val="left" w:pos="1880"/>
              </w:tabs>
              <w:spacing w:before="0"/>
              <w:jc w:val="both"/>
              <w:rPr>
                <w:rFonts w:eastAsia="Times New Roman" w:cstheme="minorHAnsi"/>
                <w:i/>
                <w:color w:val="000000"/>
                <w:sz w:val="22"/>
                <w:szCs w:val="22"/>
                <w:lang w:val="ka-GE"/>
              </w:rPr>
            </w:pPr>
          </w:p>
          <w:p w14:paraId="02802C2A" w14:textId="77777777" w:rsidR="000C4FD4" w:rsidRPr="00F92DDF" w:rsidRDefault="000C4FD4" w:rsidP="00464D25">
            <w:pPr>
              <w:tabs>
                <w:tab w:val="left" w:pos="1880"/>
              </w:tabs>
              <w:spacing w:before="0"/>
              <w:rPr>
                <w:rFonts w:eastAsia="Times New Roman" w:cstheme="minorHAnsi"/>
                <w:sz w:val="22"/>
                <w:szCs w:val="24"/>
                <w:lang w:val="en-GB"/>
              </w:rPr>
            </w:pPr>
          </w:p>
        </w:tc>
      </w:tr>
      <w:tr w:rsidR="000C4FD4" w:rsidRPr="00F92DDF" w14:paraId="6874A275" w14:textId="77777777" w:rsidTr="00EF3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6" w:type="dxa"/>
            <w:gridSpan w:val="2"/>
          </w:tcPr>
          <w:p w14:paraId="2E26CCDE" w14:textId="77777777" w:rsidR="000C4FD4" w:rsidRPr="00F92DDF" w:rsidRDefault="00464D25" w:rsidP="000C4FD4">
            <w:pPr>
              <w:tabs>
                <w:tab w:val="left" w:pos="1880"/>
              </w:tabs>
              <w:spacing w:before="0"/>
              <w:jc w:val="center"/>
              <w:rPr>
                <w:rFonts w:eastAsia="Times New Roman" w:cstheme="minorHAnsi"/>
                <w:b w:val="0"/>
                <w:sz w:val="22"/>
                <w:szCs w:val="24"/>
                <w:lang w:val="ka-GE"/>
              </w:rPr>
            </w:pPr>
            <w:r w:rsidRPr="00F92DDF">
              <w:rPr>
                <w:rFonts w:eastAsia="Times New Roman" w:cstheme="minorHAnsi"/>
                <w:sz w:val="22"/>
                <w:szCs w:val="24"/>
                <w:lang w:val="ka-GE"/>
              </w:rPr>
              <w:t>რისკი</w:t>
            </w:r>
          </w:p>
        </w:tc>
        <w:tc>
          <w:tcPr>
            <w:cnfStyle w:val="000100000000" w:firstRow="0" w:lastRow="0" w:firstColumn="0" w:lastColumn="1" w:oddVBand="0" w:evenVBand="0" w:oddHBand="0" w:evenHBand="0" w:firstRowFirstColumn="0" w:firstRowLastColumn="0" w:lastRowFirstColumn="0" w:lastRowLastColumn="0"/>
            <w:tcW w:w="6939" w:type="dxa"/>
            <w:gridSpan w:val="2"/>
          </w:tcPr>
          <w:p w14:paraId="218E3ADB" w14:textId="25003BDF" w:rsidR="000C4FD4" w:rsidRPr="00F92DDF" w:rsidRDefault="009728E9" w:rsidP="000C4FD4">
            <w:pPr>
              <w:tabs>
                <w:tab w:val="left" w:pos="1880"/>
              </w:tabs>
              <w:spacing w:before="0"/>
              <w:jc w:val="center"/>
              <w:rPr>
                <w:rFonts w:eastAsia="Times New Roman" w:cstheme="minorHAnsi"/>
                <w:sz w:val="22"/>
                <w:szCs w:val="24"/>
                <w:lang w:val="en-GB"/>
              </w:rPr>
            </w:pPr>
            <w:r w:rsidRPr="00F92DDF">
              <w:rPr>
                <w:rFonts w:eastAsia="Times New Roman" w:cstheme="minorHAnsi"/>
                <w:sz w:val="22"/>
                <w:szCs w:val="24"/>
                <w:lang w:val="ka-GE"/>
              </w:rPr>
              <w:t>ალტერნატიული ქმედებები</w:t>
            </w:r>
          </w:p>
        </w:tc>
      </w:tr>
      <w:tr w:rsidR="000C4FD4" w:rsidRPr="00F92DDF" w14:paraId="79F24C92" w14:textId="77777777" w:rsidTr="00EF3140">
        <w:trPr>
          <w:trHeight w:val="950"/>
        </w:trPr>
        <w:tc>
          <w:tcPr>
            <w:cnfStyle w:val="001000000000" w:firstRow="0" w:lastRow="0" w:firstColumn="1" w:lastColumn="0" w:oddVBand="0" w:evenVBand="0" w:oddHBand="0" w:evenHBand="0" w:firstRowFirstColumn="0" w:firstRowLastColumn="0" w:lastRowFirstColumn="0" w:lastRowLastColumn="0"/>
            <w:tcW w:w="2776" w:type="dxa"/>
            <w:gridSpan w:val="2"/>
          </w:tcPr>
          <w:p w14:paraId="5D896238" w14:textId="77777777" w:rsidR="000C4FD4" w:rsidRPr="00F92DDF" w:rsidRDefault="000C4FD4" w:rsidP="00315786">
            <w:pPr>
              <w:tabs>
                <w:tab w:val="left" w:pos="1880"/>
              </w:tabs>
              <w:spacing w:before="0"/>
              <w:jc w:val="center"/>
              <w:rPr>
                <w:rFonts w:eastAsia="Times New Roman" w:cstheme="minorHAnsi"/>
                <w:b w:val="0"/>
                <w:sz w:val="22"/>
                <w:szCs w:val="24"/>
                <w:lang w:val="en-GB"/>
              </w:rPr>
            </w:pPr>
          </w:p>
          <w:p w14:paraId="1505ACF6" w14:textId="77777777" w:rsidR="009728E9" w:rsidRPr="00F92DDF" w:rsidRDefault="009728E9" w:rsidP="00315786">
            <w:pPr>
              <w:tabs>
                <w:tab w:val="left" w:pos="1880"/>
              </w:tabs>
              <w:spacing w:before="0"/>
              <w:jc w:val="center"/>
              <w:rPr>
                <w:rFonts w:eastAsia="Times New Roman" w:cstheme="minorHAnsi"/>
                <w:b w:val="0"/>
                <w:sz w:val="22"/>
                <w:szCs w:val="24"/>
                <w:lang w:val="ka-GE"/>
              </w:rPr>
            </w:pPr>
          </w:p>
          <w:p w14:paraId="15C90FC5" w14:textId="77777777" w:rsidR="009728E9" w:rsidRPr="00F92DDF" w:rsidRDefault="009728E9" w:rsidP="00315786">
            <w:pPr>
              <w:tabs>
                <w:tab w:val="left" w:pos="1880"/>
              </w:tabs>
              <w:spacing w:before="0"/>
              <w:jc w:val="center"/>
              <w:rPr>
                <w:rFonts w:eastAsia="Times New Roman" w:cstheme="minorHAnsi"/>
                <w:b w:val="0"/>
                <w:sz w:val="22"/>
                <w:szCs w:val="24"/>
                <w:lang w:val="ka-GE"/>
              </w:rPr>
            </w:pPr>
          </w:p>
          <w:p w14:paraId="7A89DC4D" w14:textId="77777777" w:rsidR="000C4FD4" w:rsidRPr="00F92DDF" w:rsidRDefault="00315786" w:rsidP="00315786">
            <w:pPr>
              <w:tabs>
                <w:tab w:val="left" w:pos="1880"/>
              </w:tabs>
              <w:spacing w:before="0"/>
              <w:jc w:val="center"/>
              <w:rPr>
                <w:rFonts w:eastAsia="Times New Roman" w:cstheme="minorHAnsi"/>
                <w:b w:val="0"/>
                <w:sz w:val="22"/>
                <w:szCs w:val="24"/>
                <w:lang w:val="ka-GE"/>
              </w:rPr>
            </w:pPr>
            <w:r w:rsidRPr="00F92DDF">
              <w:rPr>
                <w:rFonts w:eastAsia="Times New Roman" w:cstheme="minorHAnsi"/>
                <w:sz w:val="22"/>
                <w:szCs w:val="24"/>
                <w:lang w:val="ka-GE"/>
              </w:rPr>
              <w:t>შენობა-ნაგებობის ნაწილობრივი დაკარგვა</w:t>
            </w:r>
          </w:p>
        </w:tc>
        <w:tc>
          <w:tcPr>
            <w:cnfStyle w:val="000100000000" w:firstRow="0" w:lastRow="0" w:firstColumn="0" w:lastColumn="1" w:oddVBand="0" w:evenVBand="0" w:oddHBand="0" w:evenHBand="0" w:firstRowFirstColumn="0" w:firstRowLastColumn="0" w:lastRowFirstColumn="0" w:lastRowLastColumn="0"/>
            <w:tcW w:w="6939" w:type="dxa"/>
            <w:gridSpan w:val="2"/>
          </w:tcPr>
          <w:p w14:paraId="37DBBCD7" w14:textId="5D6EA718" w:rsidR="00315786" w:rsidRPr="00F92DDF" w:rsidRDefault="00C13E0A" w:rsidP="009728E9">
            <w:pPr>
              <w:tabs>
                <w:tab w:val="left" w:pos="1880"/>
              </w:tabs>
              <w:spacing w:before="0"/>
              <w:jc w:val="both"/>
              <w:rPr>
                <w:rFonts w:eastAsia="Times New Roman" w:cstheme="minorHAnsi"/>
                <w:b w:val="0"/>
                <w:sz w:val="22"/>
                <w:szCs w:val="24"/>
                <w:lang w:val="ka-GE"/>
              </w:rPr>
            </w:pPr>
            <w:r w:rsidRPr="00F92DDF">
              <w:rPr>
                <w:rFonts w:eastAsia="Times New Roman" w:cstheme="minorHAnsi"/>
                <w:b w:val="0"/>
                <w:sz w:val="22"/>
                <w:szCs w:val="24"/>
                <w:lang w:val="ka-GE"/>
              </w:rPr>
              <w:t>შენობა-ნაგებობის ნაწილობრივი დაკარგვისას</w:t>
            </w:r>
            <w:r w:rsidR="009728E9" w:rsidRPr="00F92DDF">
              <w:rPr>
                <w:rFonts w:eastAsia="Times New Roman" w:cstheme="minorHAnsi"/>
                <w:b w:val="0"/>
                <w:sz w:val="22"/>
                <w:szCs w:val="24"/>
                <w:lang w:val="ka-GE"/>
              </w:rPr>
              <w:t>,</w:t>
            </w:r>
            <w:r w:rsidRPr="00F92DDF">
              <w:rPr>
                <w:rFonts w:eastAsia="Times New Roman" w:cstheme="minorHAnsi"/>
                <w:b w:val="0"/>
                <w:sz w:val="22"/>
                <w:szCs w:val="24"/>
                <w:lang w:val="ka-GE"/>
              </w:rPr>
              <w:t xml:space="preserve"> თუ ეს დაკარგული ნაწილი მოიცავს სასწავლო პროცესისითვის განკუთვნილ აუდიტორიებს ხდება უნივერსიტეტის მიერ სპეციალური საკონფორენციო მოწყობილობის საშუალებით დისტანციურად ვიდეო სწავლება. </w:t>
            </w:r>
          </w:p>
          <w:p w14:paraId="010D6542" w14:textId="7C8C0E76" w:rsidR="000C4FD4" w:rsidRPr="00F92DDF" w:rsidRDefault="00C13E0A" w:rsidP="009728E9">
            <w:pPr>
              <w:tabs>
                <w:tab w:val="left" w:pos="1880"/>
              </w:tabs>
              <w:spacing w:before="0"/>
              <w:jc w:val="both"/>
              <w:rPr>
                <w:rFonts w:eastAsia="Times New Roman" w:cstheme="minorHAnsi"/>
                <w:sz w:val="22"/>
                <w:szCs w:val="24"/>
                <w:lang w:val="ka-GE"/>
              </w:rPr>
            </w:pPr>
            <w:r w:rsidRPr="00F92DDF">
              <w:rPr>
                <w:rFonts w:eastAsia="Times New Roman" w:cstheme="minorHAnsi"/>
                <w:b w:val="0"/>
                <w:sz w:val="22"/>
                <w:szCs w:val="24"/>
                <w:lang w:val="ka-GE"/>
              </w:rPr>
              <w:t>თუ ეს დაკარგული ფართი არ მოიცავს აუდიტორიებს</w:t>
            </w:r>
            <w:r w:rsidR="000B447F" w:rsidRPr="00F92DDF">
              <w:rPr>
                <w:rFonts w:eastAsia="Times New Roman" w:cstheme="minorHAnsi"/>
                <w:b w:val="0"/>
                <w:sz w:val="22"/>
                <w:szCs w:val="24"/>
                <w:lang w:val="ka-GE"/>
              </w:rPr>
              <w:t>,</w:t>
            </w:r>
            <w:r w:rsidRPr="00F92DDF">
              <w:rPr>
                <w:rFonts w:eastAsia="Times New Roman" w:cstheme="minorHAnsi"/>
                <w:b w:val="0"/>
                <w:sz w:val="22"/>
                <w:szCs w:val="24"/>
                <w:lang w:val="ka-GE"/>
              </w:rPr>
              <w:t xml:space="preserve"> ამ შემთხვევაში სასწავლო პროცესი</w:t>
            </w:r>
            <w:r w:rsidR="003940FC" w:rsidRPr="00F92DDF">
              <w:rPr>
                <w:rFonts w:eastAsia="Times New Roman" w:cstheme="minorHAnsi"/>
                <w:b w:val="0"/>
                <w:sz w:val="22"/>
                <w:szCs w:val="24"/>
                <w:lang w:val="ka-GE"/>
              </w:rPr>
              <w:t xml:space="preserve"> შეიძლება გაგრძელდეს ჩვეულებრივ</w:t>
            </w:r>
            <w:r w:rsidR="000B447F" w:rsidRPr="00F92DDF">
              <w:rPr>
                <w:rFonts w:eastAsia="Times New Roman" w:cstheme="minorHAnsi"/>
                <w:b w:val="0"/>
                <w:sz w:val="22"/>
                <w:szCs w:val="24"/>
                <w:lang w:val="ka-GE"/>
              </w:rPr>
              <w:t>ად</w:t>
            </w:r>
            <w:r w:rsidR="003940FC" w:rsidRPr="00F92DDF">
              <w:rPr>
                <w:rFonts w:eastAsia="Times New Roman" w:cstheme="minorHAnsi"/>
                <w:b w:val="0"/>
                <w:sz w:val="22"/>
                <w:szCs w:val="24"/>
                <w:lang w:val="ka-GE"/>
              </w:rPr>
              <w:t xml:space="preserve"> აუდიტორიებში, რომელიც იზოლირებულად მდებარეობს შენობის მეორე და მესამე სართულებზე და რომელთაც იზოლირებულად გააჩნიათ საპირფარეშოები.</w:t>
            </w:r>
          </w:p>
        </w:tc>
      </w:tr>
      <w:tr w:rsidR="000C4FD4" w:rsidRPr="00F92DDF" w14:paraId="17AA7ACF" w14:textId="77777777" w:rsidTr="00EF3140">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776" w:type="dxa"/>
            <w:gridSpan w:val="2"/>
          </w:tcPr>
          <w:p w14:paraId="790D3C33" w14:textId="77777777" w:rsidR="009728E9" w:rsidRPr="00F92DDF" w:rsidRDefault="009728E9" w:rsidP="00315786">
            <w:pPr>
              <w:tabs>
                <w:tab w:val="left" w:pos="1880"/>
              </w:tabs>
              <w:spacing w:before="0"/>
              <w:jc w:val="center"/>
              <w:rPr>
                <w:rFonts w:eastAsia="Times New Roman" w:cstheme="minorHAnsi"/>
                <w:b w:val="0"/>
                <w:sz w:val="22"/>
                <w:szCs w:val="24"/>
                <w:lang w:val="ka-GE"/>
              </w:rPr>
            </w:pPr>
          </w:p>
          <w:p w14:paraId="0BCB73BB" w14:textId="77777777" w:rsidR="009728E9" w:rsidRPr="00F92DDF" w:rsidRDefault="009728E9" w:rsidP="00315786">
            <w:pPr>
              <w:tabs>
                <w:tab w:val="left" w:pos="1880"/>
              </w:tabs>
              <w:spacing w:before="0"/>
              <w:jc w:val="center"/>
              <w:rPr>
                <w:rFonts w:eastAsia="Times New Roman" w:cstheme="minorHAnsi"/>
                <w:b w:val="0"/>
                <w:sz w:val="22"/>
                <w:szCs w:val="24"/>
                <w:lang w:val="ka-GE"/>
              </w:rPr>
            </w:pPr>
          </w:p>
          <w:p w14:paraId="17238283" w14:textId="77777777" w:rsidR="009728E9" w:rsidRPr="00F92DDF" w:rsidRDefault="009728E9" w:rsidP="00315786">
            <w:pPr>
              <w:tabs>
                <w:tab w:val="left" w:pos="1880"/>
              </w:tabs>
              <w:spacing w:before="0"/>
              <w:jc w:val="center"/>
              <w:rPr>
                <w:rFonts w:eastAsia="Times New Roman" w:cstheme="minorHAnsi"/>
                <w:b w:val="0"/>
                <w:sz w:val="22"/>
                <w:szCs w:val="24"/>
                <w:lang w:val="ka-GE"/>
              </w:rPr>
            </w:pPr>
          </w:p>
          <w:p w14:paraId="5F7074B3" w14:textId="77777777" w:rsidR="000C4FD4" w:rsidRPr="00F92DDF" w:rsidRDefault="00315786" w:rsidP="00315786">
            <w:pPr>
              <w:tabs>
                <w:tab w:val="left" w:pos="1880"/>
              </w:tabs>
              <w:spacing w:before="0"/>
              <w:jc w:val="center"/>
              <w:rPr>
                <w:rFonts w:eastAsia="Times New Roman" w:cstheme="minorHAnsi"/>
                <w:b w:val="0"/>
                <w:sz w:val="22"/>
                <w:szCs w:val="24"/>
                <w:lang w:val="ka-GE"/>
              </w:rPr>
            </w:pPr>
            <w:r w:rsidRPr="00F92DDF">
              <w:rPr>
                <w:rFonts w:eastAsia="Times New Roman" w:cstheme="minorHAnsi"/>
                <w:sz w:val="22"/>
                <w:szCs w:val="24"/>
                <w:lang w:val="ka-GE"/>
              </w:rPr>
              <w:t>შენობა ნაგებობის დროებითი დაკარგვა</w:t>
            </w:r>
          </w:p>
        </w:tc>
        <w:tc>
          <w:tcPr>
            <w:cnfStyle w:val="000100000000" w:firstRow="0" w:lastRow="0" w:firstColumn="0" w:lastColumn="1" w:oddVBand="0" w:evenVBand="0" w:oddHBand="0" w:evenHBand="0" w:firstRowFirstColumn="0" w:firstRowLastColumn="0" w:lastRowFirstColumn="0" w:lastRowLastColumn="0"/>
            <w:tcW w:w="6939" w:type="dxa"/>
            <w:gridSpan w:val="2"/>
          </w:tcPr>
          <w:p w14:paraId="48528A32" w14:textId="77777777" w:rsidR="009728E9" w:rsidRPr="00F92DDF" w:rsidRDefault="009728E9" w:rsidP="009728E9">
            <w:pPr>
              <w:tabs>
                <w:tab w:val="left" w:pos="1880"/>
              </w:tabs>
              <w:spacing w:before="0"/>
              <w:jc w:val="both"/>
              <w:rPr>
                <w:rFonts w:eastAsia="Times New Roman" w:cstheme="minorHAnsi"/>
                <w:sz w:val="22"/>
                <w:szCs w:val="24"/>
                <w:lang w:val="en-GB"/>
              </w:rPr>
            </w:pPr>
          </w:p>
          <w:p w14:paraId="5502DE0B" w14:textId="1524FA2F" w:rsidR="00315786" w:rsidRPr="00F92DDF" w:rsidRDefault="00DE0E86" w:rsidP="000B447F">
            <w:pPr>
              <w:tabs>
                <w:tab w:val="left" w:pos="1880"/>
              </w:tabs>
              <w:spacing w:before="0"/>
              <w:jc w:val="both"/>
              <w:rPr>
                <w:rFonts w:eastAsia="Times New Roman" w:cstheme="minorHAnsi"/>
                <w:b w:val="0"/>
                <w:sz w:val="22"/>
                <w:szCs w:val="24"/>
                <w:lang w:val="ka-GE"/>
              </w:rPr>
            </w:pPr>
            <w:proofErr w:type="spellStart"/>
            <w:r w:rsidRPr="00F92DDF">
              <w:rPr>
                <w:rFonts w:eastAsia="Times New Roman" w:cstheme="minorHAnsi"/>
                <w:b w:val="0"/>
                <w:sz w:val="22"/>
                <w:szCs w:val="24"/>
                <w:lang w:val="en-GB"/>
              </w:rPr>
              <w:t>შენობა-</w:t>
            </w:r>
            <w:r w:rsidR="003940FC" w:rsidRPr="00F92DDF">
              <w:rPr>
                <w:rFonts w:eastAsia="Times New Roman" w:cstheme="minorHAnsi"/>
                <w:b w:val="0"/>
                <w:sz w:val="22"/>
                <w:szCs w:val="24"/>
                <w:lang w:val="en-GB"/>
              </w:rPr>
              <w:t>ნაგებობის</w:t>
            </w:r>
            <w:proofErr w:type="spellEnd"/>
            <w:r w:rsidR="003940FC" w:rsidRPr="00F92DDF">
              <w:rPr>
                <w:rFonts w:eastAsia="Times New Roman" w:cstheme="minorHAnsi"/>
                <w:b w:val="0"/>
                <w:sz w:val="22"/>
                <w:szCs w:val="24"/>
                <w:lang w:val="en-GB"/>
              </w:rPr>
              <w:t xml:space="preserve"> </w:t>
            </w:r>
            <w:proofErr w:type="spellStart"/>
            <w:r w:rsidR="003940FC" w:rsidRPr="00F92DDF">
              <w:rPr>
                <w:rFonts w:eastAsia="Times New Roman" w:cstheme="minorHAnsi"/>
                <w:b w:val="0"/>
                <w:sz w:val="22"/>
                <w:szCs w:val="24"/>
                <w:lang w:val="en-GB"/>
              </w:rPr>
              <w:t>დროებითი</w:t>
            </w:r>
            <w:proofErr w:type="spellEnd"/>
            <w:r w:rsidR="003940FC" w:rsidRPr="00F92DDF">
              <w:rPr>
                <w:rFonts w:eastAsia="Times New Roman" w:cstheme="minorHAnsi"/>
                <w:b w:val="0"/>
                <w:sz w:val="22"/>
                <w:szCs w:val="24"/>
                <w:lang w:val="en-GB"/>
              </w:rPr>
              <w:t xml:space="preserve"> </w:t>
            </w:r>
            <w:proofErr w:type="spellStart"/>
            <w:r w:rsidR="003940FC" w:rsidRPr="00F92DDF">
              <w:rPr>
                <w:rFonts w:eastAsia="Times New Roman" w:cstheme="minorHAnsi"/>
                <w:b w:val="0"/>
                <w:sz w:val="22"/>
                <w:szCs w:val="24"/>
                <w:lang w:val="en-GB"/>
              </w:rPr>
              <w:t>დაკარგვის</w:t>
            </w:r>
            <w:proofErr w:type="spellEnd"/>
            <w:r w:rsidR="003940FC" w:rsidRPr="00F92DDF">
              <w:rPr>
                <w:rFonts w:eastAsia="Times New Roman" w:cstheme="minorHAnsi"/>
                <w:b w:val="0"/>
                <w:sz w:val="22"/>
                <w:szCs w:val="24"/>
                <w:lang w:val="en-GB"/>
              </w:rPr>
              <w:t xml:space="preserve"> </w:t>
            </w:r>
            <w:proofErr w:type="spellStart"/>
            <w:r w:rsidR="003940FC" w:rsidRPr="00F92DDF">
              <w:rPr>
                <w:rFonts w:eastAsia="Times New Roman" w:cstheme="minorHAnsi"/>
                <w:b w:val="0"/>
                <w:sz w:val="22"/>
                <w:szCs w:val="24"/>
                <w:lang w:val="en-GB"/>
              </w:rPr>
              <w:t>შემთხევავაში</w:t>
            </w:r>
            <w:proofErr w:type="spellEnd"/>
            <w:r w:rsidR="003940FC" w:rsidRPr="00F92DDF">
              <w:rPr>
                <w:rFonts w:eastAsia="Times New Roman" w:cstheme="minorHAnsi"/>
                <w:b w:val="0"/>
                <w:sz w:val="22"/>
                <w:szCs w:val="24"/>
                <w:lang w:val="en-GB"/>
              </w:rPr>
              <w:t xml:space="preserve"> </w:t>
            </w:r>
            <w:proofErr w:type="spellStart"/>
            <w:r w:rsidR="003940FC" w:rsidRPr="00F92DDF">
              <w:rPr>
                <w:rFonts w:eastAsia="Times New Roman" w:cstheme="minorHAnsi"/>
                <w:b w:val="0"/>
                <w:sz w:val="22"/>
                <w:szCs w:val="24"/>
                <w:lang w:val="en-GB"/>
              </w:rPr>
              <w:t>უნივერსიტეტი</w:t>
            </w:r>
            <w:proofErr w:type="spellEnd"/>
            <w:r w:rsidR="003940FC" w:rsidRPr="00F92DDF">
              <w:rPr>
                <w:rFonts w:eastAsia="Times New Roman" w:cstheme="minorHAnsi"/>
                <w:b w:val="0"/>
                <w:sz w:val="22"/>
                <w:szCs w:val="24"/>
                <w:lang w:val="en-GB"/>
              </w:rPr>
              <w:t xml:space="preserve"> </w:t>
            </w:r>
            <w:proofErr w:type="spellStart"/>
            <w:r w:rsidR="003940FC" w:rsidRPr="00F92DDF">
              <w:rPr>
                <w:rFonts w:eastAsia="Times New Roman" w:cstheme="minorHAnsi"/>
                <w:b w:val="0"/>
                <w:sz w:val="22"/>
                <w:szCs w:val="24"/>
                <w:lang w:val="en-GB"/>
              </w:rPr>
              <w:t>უზრუნველყოფს</w:t>
            </w:r>
            <w:proofErr w:type="spellEnd"/>
            <w:r w:rsidR="003940FC" w:rsidRPr="00F92DDF">
              <w:rPr>
                <w:rFonts w:eastAsia="Times New Roman" w:cstheme="minorHAnsi"/>
                <w:b w:val="0"/>
                <w:sz w:val="22"/>
                <w:szCs w:val="24"/>
                <w:lang w:val="en-GB"/>
              </w:rPr>
              <w:t xml:space="preserve"> </w:t>
            </w:r>
            <w:proofErr w:type="spellStart"/>
            <w:r w:rsidR="003940FC" w:rsidRPr="00F92DDF">
              <w:rPr>
                <w:rFonts w:eastAsia="Times New Roman" w:cstheme="minorHAnsi"/>
                <w:b w:val="0"/>
                <w:sz w:val="22"/>
                <w:szCs w:val="24"/>
                <w:lang w:val="en-GB"/>
              </w:rPr>
              <w:t>სტუდენტებისთვის</w:t>
            </w:r>
            <w:proofErr w:type="spellEnd"/>
            <w:r w:rsidR="003940FC" w:rsidRPr="00F92DDF">
              <w:rPr>
                <w:rFonts w:eastAsia="Times New Roman" w:cstheme="minorHAnsi"/>
                <w:b w:val="0"/>
                <w:sz w:val="22"/>
                <w:szCs w:val="24"/>
                <w:lang w:val="en-GB"/>
              </w:rPr>
              <w:t xml:space="preserve"> </w:t>
            </w:r>
            <w:proofErr w:type="spellStart"/>
            <w:r w:rsidR="003940FC" w:rsidRPr="00F92DDF">
              <w:rPr>
                <w:rFonts w:eastAsia="Times New Roman" w:cstheme="minorHAnsi"/>
                <w:b w:val="0"/>
                <w:sz w:val="22"/>
                <w:szCs w:val="24"/>
                <w:lang w:val="en-GB"/>
              </w:rPr>
              <w:t>სასწავლო</w:t>
            </w:r>
            <w:proofErr w:type="spellEnd"/>
            <w:r w:rsidR="003940FC" w:rsidRPr="00F92DDF">
              <w:rPr>
                <w:rFonts w:eastAsia="Times New Roman" w:cstheme="minorHAnsi"/>
                <w:b w:val="0"/>
                <w:sz w:val="22"/>
                <w:szCs w:val="24"/>
                <w:lang w:val="en-GB"/>
              </w:rPr>
              <w:t xml:space="preserve"> </w:t>
            </w:r>
            <w:proofErr w:type="spellStart"/>
            <w:r w:rsidR="003940FC" w:rsidRPr="00F92DDF">
              <w:rPr>
                <w:rFonts w:eastAsia="Times New Roman" w:cstheme="minorHAnsi"/>
                <w:b w:val="0"/>
                <w:sz w:val="22"/>
                <w:szCs w:val="24"/>
                <w:lang w:val="en-GB"/>
              </w:rPr>
              <w:t>პროცესის</w:t>
            </w:r>
            <w:proofErr w:type="spellEnd"/>
            <w:r w:rsidR="003940FC" w:rsidRPr="00F92DDF">
              <w:rPr>
                <w:rFonts w:eastAsia="Times New Roman" w:cstheme="minorHAnsi"/>
                <w:b w:val="0"/>
                <w:sz w:val="22"/>
                <w:szCs w:val="24"/>
                <w:lang w:val="en-GB"/>
              </w:rPr>
              <w:t xml:space="preserve"> </w:t>
            </w:r>
            <w:proofErr w:type="spellStart"/>
            <w:r w:rsidR="003940FC" w:rsidRPr="00F92DDF">
              <w:rPr>
                <w:rFonts w:eastAsia="Times New Roman" w:cstheme="minorHAnsi"/>
                <w:b w:val="0"/>
                <w:sz w:val="22"/>
                <w:szCs w:val="24"/>
                <w:lang w:val="en-GB"/>
              </w:rPr>
              <w:t>ჩატ</w:t>
            </w:r>
            <w:r w:rsidR="009728E9" w:rsidRPr="00F92DDF">
              <w:rPr>
                <w:rFonts w:eastAsia="Times New Roman" w:cstheme="minorHAnsi"/>
                <w:b w:val="0"/>
                <w:sz w:val="22"/>
                <w:szCs w:val="24"/>
                <w:lang w:val="en-GB"/>
              </w:rPr>
              <w:t>არებას</w:t>
            </w:r>
            <w:proofErr w:type="spellEnd"/>
            <w:r w:rsidR="009728E9" w:rsidRPr="00F92DDF">
              <w:rPr>
                <w:rFonts w:eastAsia="Times New Roman" w:cstheme="minorHAnsi"/>
                <w:b w:val="0"/>
                <w:sz w:val="22"/>
                <w:szCs w:val="24"/>
                <w:lang w:val="en-GB"/>
              </w:rPr>
              <w:t xml:space="preserve"> </w:t>
            </w:r>
            <w:proofErr w:type="spellStart"/>
            <w:r w:rsidR="009728E9" w:rsidRPr="00F92DDF">
              <w:rPr>
                <w:rFonts w:eastAsia="Times New Roman" w:cstheme="minorHAnsi"/>
                <w:b w:val="0"/>
                <w:sz w:val="22"/>
                <w:szCs w:val="24"/>
                <w:lang w:val="en-GB"/>
              </w:rPr>
              <w:t>ბათუმის</w:t>
            </w:r>
            <w:proofErr w:type="spellEnd"/>
            <w:r w:rsidR="009728E9" w:rsidRPr="00F92DDF">
              <w:rPr>
                <w:rFonts w:eastAsia="Times New Roman" w:cstheme="minorHAnsi"/>
                <w:b w:val="0"/>
                <w:sz w:val="22"/>
                <w:szCs w:val="24"/>
                <w:lang w:val="en-GB"/>
              </w:rPr>
              <w:t xml:space="preserve"> </w:t>
            </w:r>
            <w:proofErr w:type="spellStart"/>
            <w:r w:rsidR="009728E9" w:rsidRPr="00F92DDF">
              <w:rPr>
                <w:rFonts w:eastAsia="Times New Roman" w:cstheme="minorHAnsi"/>
                <w:b w:val="0"/>
                <w:sz w:val="22"/>
                <w:szCs w:val="24"/>
                <w:lang w:val="en-GB"/>
              </w:rPr>
              <w:t>სახელმწიფო</w:t>
            </w:r>
            <w:proofErr w:type="spellEnd"/>
            <w:r w:rsidR="009728E9" w:rsidRPr="00F92DDF">
              <w:rPr>
                <w:rFonts w:eastAsia="Times New Roman" w:cstheme="minorHAnsi"/>
                <w:b w:val="0"/>
                <w:sz w:val="22"/>
                <w:szCs w:val="24"/>
                <w:lang w:val="en-GB"/>
              </w:rPr>
              <w:t xml:space="preserve"> </w:t>
            </w:r>
            <w:proofErr w:type="spellStart"/>
            <w:r w:rsidR="009728E9" w:rsidRPr="00F92DDF">
              <w:rPr>
                <w:rFonts w:eastAsia="Times New Roman" w:cstheme="minorHAnsi"/>
                <w:b w:val="0"/>
                <w:sz w:val="22"/>
                <w:szCs w:val="24"/>
                <w:lang w:val="en-GB"/>
              </w:rPr>
              <w:t>უნივე</w:t>
            </w:r>
            <w:r w:rsidR="003940FC" w:rsidRPr="00F92DDF">
              <w:rPr>
                <w:rFonts w:eastAsia="Times New Roman" w:cstheme="minorHAnsi"/>
                <w:b w:val="0"/>
                <w:sz w:val="22"/>
                <w:szCs w:val="24"/>
                <w:lang w:val="en-GB"/>
              </w:rPr>
              <w:t>რ</w:t>
            </w:r>
            <w:proofErr w:type="spellEnd"/>
            <w:r w:rsidR="009728E9" w:rsidRPr="00F92DDF">
              <w:rPr>
                <w:rFonts w:eastAsia="Times New Roman" w:cstheme="minorHAnsi"/>
                <w:b w:val="0"/>
                <w:sz w:val="22"/>
                <w:szCs w:val="24"/>
                <w:lang w:val="ka-GE"/>
              </w:rPr>
              <w:t>ს</w:t>
            </w:r>
            <w:proofErr w:type="spellStart"/>
            <w:r w:rsidR="003940FC" w:rsidRPr="00F92DDF">
              <w:rPr>
                <w:rFonts w:eastAsia="Times New Roman" w:cstheme="minorHAnsi"/>
                <w:b w:val="0"/>
                <w:sz w:val="22"/>
                <w:szCs w:val="24"/>
                <w:lang w:val="en-GB"/>
              </w:rPr>
              <w:t>იტეტში</w:t>
            </w:r>
            <w:proofErr w:type="spellEnd"/>
            <w:r w:rsidR="003940FC" w:rsidRPr="00F92DDF">
              <w:rPr>
                <w:rFonts w:eastAsia="Times New Roman" w:cstheme="minorHAnsi"/>
                <w:b w:val="0"/>
                <w:sz w:val="22"/>
                <w:szCs w:val="24"/>
                <w:lang w:val="en-GB"/>
              </w:rPr>
              <w:t xml:space="preserve"> </w:t>
            </w:r>
            <w:proofErr w:type="spellStart"/>
            <w:r w:rsidR="003940FC" w:rsidRPr="00F92DDF">
              <w:rPr>
                <w:rFonts w:eastAsia="Times New Roman" w:cstheme="minorHAnsi"/>
                <w:b w:val="0"/>
                <w:sz w:val="22"/>
                <w:szCs w:val="24"/>
                <w:lang w:val="en-GB"/>
              </w:rPr>
              <w:t>რომელთანაც</w:t>
            </w:r>
            <w:proofErr w:type="spellEnd"/>
            <w:r w:rsidR="003940FC" w:rsidRPr="00F92DDF">
              <w:rPr>
                <w:rFonts w:eastAsia="Times New Roman" w:cstheme="minorHAnsi"/>
                <w:b w:val="0"/>
                <w:sz w:val="22"/>
                <w:szCs w:val="24"/>
                <w:lang w:val="en-GB"/>
              </w:rPr>
              <w:t xml:space="preserve"> </w:t>
            </w:r>
            <w:proofErr w:type="spellStart"/>
            <w:r w:rsidR="003940FC" w:rsidRPr="00F92DDF">
              <w:rPr>
                <w:rFonts w:eastAsia="Times New Roman" w:cstheme="minorHAnsi"/>
                <w:b w:val="0"/>
                <w:sz w:val="22"/>
                <w:szCs w:val="24"/>
                <w:lang w:val="en-GB"/>
              </w:rPr>
              <w:t>გაფორმებული</w:t>
            </w:r>
            <w:proofErr w:type="spellEnd"/>
            <w:r w:rsidR="003940FC" w:rsidRPr="00F92DDF">
              <w:rPr>
                <w:rFonts w:eastAsia="Times New Roman" w:cstheme="minorHAnsi"/>
                <w:b w:val="0"/>
                <w:sz w:val="22"/>
                <w:szCs w:val="24"/>
                <w:lang w:val="en-GB"/>
              </w:rPr>
              <w:t xml:space="preserve"> </w:t>
            </w:r>
            <w:proofErr w:type="spellStart"/>
            <w:r w:rsidR="003940FC" w:rsidRPr="00F92DDF">
              <w:rPr>
                <w:rFonts w:eastAsia="Times New Roman" w:cstheme="minorHAnsi"/>
                <w:b w:val="0"/>
                <w:sz w:val="22"/>
                <w:szCs w:val="24"/>
                <w:lang w:val="en-GB"/>
              </w:rPr>
              <w:t>აქვს</w:t>
            </w:r>
            <w:proofErr w:type="spellEnd"/>
            <w:r w:rsidR="003940FC" w:rsidRPr="00F92DDF">
              <w:rPr>
                <w:rFonts w:eastAsia="Times New Roman" w:cstheme="minorHAnsi"/>
                <w:b w:val="0"/>
                <w:sz w:val="22"/>
                <w:szCs w:val="24"/>
                <w:lang w:val="en-GB"/>
              </w:rPr>
              <w:t xml:space="preserve"> </w:t>
            </w:r>
            <w:r w:rsidR="003940FC" w:rsidRPr="00F92DDF">
              <w:rPr>
                <w:rFonts w:eastAsia="Times New Roman" w:cstheme="minorHAnsi"/>
                <w:b w:val="0"/>
                <w:sz w:val="22"/>
                <w:szCs w:val="24"/>
                <w:lang w:val="ka-GE"/>
              </w:rPr>
              <w:t>ურთიერთთანამშრომლობის მემორანდუმი. აღნიშნული მემორანდუმის საფუძველზე ეროვნული გამოცდების პერიოდში ბათუმის სახელმწიფო უნივესრიტეტის სამედიცინო ფაკულტეტის სტუდენტებს ლექციები უტარდებოდა</w:t>
            </w:r>
            <w:r w:rsidR="009728E9" w:rsidRPr="00F92DDF">
              <w:rPr>
                <w:rFonts w:eastAsia="Times New Roman" w:cstheme="minorHAnsi"/>
                <w:b w:val="0"/>
                <w:sz w:val="22"/>
                <w:szCs w:val="24"/>
                <w:lang w:val="ka-GE"/>
              </w:rPr>
              <w:t>თ ბაუ ბათუმის საერთაშორისო უნივე</w:t>
            </w:r>
            <w:r w:rsidR="003940FC" w:rsidRPr="00F92DDF">
              <w:rPr>
                <w:rFonts w:eastAsia="Times New Roman" w:cstheme="minorHAnsi"/>
                <w:b w:val="0"/>
                <w:sz w:val="22"/>
                <w:szCs w:val="24"/>
                <w:lang w:val="ka-GE"/>
              </w:rPr>
              <w:t>რ</w:t>
            </w:r>
            <w:r w:rsidR="009728E9" w:rsidRPr="00F92DDF">
              <w:rPr>
                <w:rFonts w:eastAsia="Times New Roman" w:cstheme="minorHAnsi"/>
                <w:b w:val="0"/>
                <w:sz w:val="22"/>
                <w:szCs w:val="24"/>
                <w:lang w:val="ka-GE"/>
              </w:rPr>
              <w:t>ს</w:t>
            </w:r>
            <w:r w:rsidR="003940FC" w:rsidRPr="00F92DDF">
              <w:rPr>
                <w:rFonts w:eastAsia="Times New Roman" w:cstheme="minorHAnsi"/>
                <w:b w:val="0"/>
                <w:sz w:val="22"/>
                <w:szCs w:val="24"/>
                <w:lang w:val="ka-GE"/>
              </w:rPr>
              <w:t xml:space="preserve">იტეტში. </w:t>
            </w:r>
          </w:p>
          <w:p w14:paraId="6A0D34AB" w14:textId="77777777" w:rsidR="00315786" w:rsidRPr="00F92DDF" w:rsidRDefault="00315786" w:rsidP="00315786">
            <w:pPr>
              <w:pStyle w:val="ListParagraph"/>
              <w:tabs>
                <w:tab w:val="left" w:pos="1880"/>
              </w:tabs>
              <w:spacing w:before="0"/>
              <w:rPr>
                <w:rFonts w:eastAsia="Times New Roman" w:cstheme="minorHAnsi"/>
                <w:sz w:val="22"/>
                <w:szCs w:val="24"/>
                <w:lang w:val="en-GB"/>
              </w:rPr>
            </w:pPr>
          </w:p>
        </w:tc>
      </w:tr>
      <w:tr w:rsidR="000C4FD4" w:rsidRPr="00F92DDF" w14:paraId="1A954A95" w14:textId="77777777" w:rsidTr="00EF3140">
        <w:tc>
          <w:tcPr>
            <w:cnfStyle w:val="001000000000" w:firstRow="0" w:lastRow="0" w:firstColumn="1" w:lastColumn="0" w:oddVBand="0" w:evenVBand="0" w:oddHBand="0" w:evenHBand="0" w:firstRowFirstColumn="0" w:firstRowLastColumn="0" w:lastRowFirstColumn="0" w:lastRowLastColumn="0"/>
            <w:tcW w:w="9715" w:type="dxa"/>
            <w:gridSpan w:val="4"/>
          </w:tcPr>
          <w:p w14:paraId="02362641" w14:textId="77777777" w:rsidR="000C4FD4" w:rsidRPr="00F92DDF" w:rsidRDefault="00B923B5" w:rsidP="00444262">
            <w:pPr>
              <w:tabs>
                <w:tab w:val="left" w:pos="1880"/>
              </w:tabs>
              <w:spacing w:before="0"/>
              <w:jc w:val="both"/>
              <w:rPr>
                <w:rFonts w:eastAsia="Times New Roman" w:cstheme="minorHAnsi"/>
                <w:b w:val="0"/>
                <w:i/>
                <w:sz w:val="22"/>
                <w:szCs w:val="24"/>
                <w:u w:val="single"/>
                <w:lang w:val="ka-GE"/>
              </w:rPr>
            </w:pPr>
            <w:r w:rsidRPr="00F92DDF">
              <w:rPr>
                <w:rFonts w:eastAsia="Times New Roman" w:cstheme="minorHAnsi"/>
                <w:i/>
                <w:sz w:val="22"/>
                <w:szCs w:val="24"/>
                <w:u w:val="single"/>
                <w:lang w:val="ka-GE"/>
              </w:rPr>
              <w:t>პერსონალის დაკარგვა</w:t>
            </w:r>
          </w:p>
          <w:p w14:paraId="726630ED" w14:textId="77777777" w:rsidR="00444262" w:rsidRPr="00F92DDF" w:rsidRDefault="00444262" w:rsidP="00444262">
            <w:pPr>
              <w:pStyle w:val="ListParagraph"/>
              <w:tabs>
                <w:tab w:val="left" w:pos="1880"/>
              </w:tabs>
              <w:spacing w:before="0"/>
              <w:jc w:val="both"/>
              <w:rPr>
                <w:rFonts w:eastAsia="Times New Roman" w:cstheme="minorHAnsi"/>
                <w:i/>
                <w:sz w:val="22"/>
                <w:szCs w:val="24"/>
                <w:lang w:val="ka-GE"/>
              </w:rPr>
            </w:pPr>
          </w:p>
          <w:p w14:paraId="6F70FB85" w14:textId="77777777" w:rsidR="00821BD9" w:rsidRPr="00821BD9" w:rsidRDefault="00444262" w:rsidP="00821BD9">
            <w:pPr>
              <w:tabs>
                <w:tab w:val="left" w:pos="1880"/>
              </w:tabs>
              <w:spacing w:before="0"/>
              <w:jc w:val="both"/>
              <w:rPr>
                <w:rFonts w:eastAsia="Times New Roman" w:cstheme="minorHAnsi"/>
                <w:i/>
                <w:sz w:val="22"/>
                <w:szCs w:val="24"/>
                <w:lang w:val="ka-GE"/>
              </w:rPr>
            </w:pPr>
            <w:r w:rsidRPr="00821BD9">
              <w:rPr>
                <w:rFonts w:eastAsia="Times New Roman" w:cstheme="minorHAnsi"/>
                <w:i/>
                <w:sz w:val="22"/>
                <w:szCs w:val="24"/>
                <w:lang w:val="ka-GE"/>
              </w:rPr>
              <w:t>პერსონალის დაკარგის მიზეზი შეიძლება გახდეს</w:t>
            </w:r>
            <w:r w:rsidR="00821BD9" w:rsidRPr="00821BD9">
              <w:rPr>
                <w:rFonts w:eastAsia="Times New Roman" w:cstheme="minorHAnsi"/>
                <w:i/>
                <w:sz w:val="22"/>
                <w:szCs w:val="24"/>
                <w:lang w:val="ka-GE"/>
              </w:rPr>
              <w:t>:</w:t>
            </w:r>
          </w:p>
          <w:p w14:paraId="556FDF79" w14:textId="5AEC5B7F" w:rsidR="000C4FD4" w:rsidRPr="00F92DDF" w:rsidRDefault="00821BD9" w:rsidP="00444262">
            <w:pPr>
              <w:pStyle w:val="ListParagraph"/>
              <w:numPr>
                <w:ilvl w:val="0"/>
                <w:numId w:val="8"/>
              </w:numPr>
              <w:tabs>
                <w:tab w:val="left" w:pos="1880"/>
              </w:tabs>
              <w:spacing w:before="0"/>
              <w:jc w:val="both"/>
              <w:rPr>
                <w:rFonts w:eastAsia="Times New Roman" w:cstheme="minorHAnsi"/>
                <w:b w:val="0"/>
                <w:i/>
                <w:sz w:val="22"/>
                <w:szCs w:val="24"/>
                <w:lang w:val="ka-GE"/>
              </w:rPr>
            </w:pPr>
            <w:r>
              <w:rPr>
                <w:rFonts w:eastAsia="Times New Roman" w:cstheme="minorHAnsi"/>
                <w:b w:val="0"/>
                <w:i/>
                <w:sz w:val="22"/>
                <w:szCs w:val="24"/>
                <w:lang w:val="ka-GE"/>
              </w:rPr>
              <w:t>ეპიდემიოლოგიური მდგომარეობა</w:t>
            </w:r>
          </w:p>
          <w:p w14:paraId="3FDCFA9A" w14:textId="77777777" w:rsidR="00444262" w:rsidRPr="00F92DDF" w:rsidRDefault="00444262" w:rsidP="00444262">
            <w:pPr>
              <w:pStyle w:val="ListParagraph"/>
              <w:numPr>
                <w:ilvl w:val="0"/>
                <w:numId w:val="8"/>
              </w:numPr>
              <w:tabs>
                <w:tab w:val="left" w:pos="1880"/>
              </w:tabs>
              <w:spacing w:before="0"/>
              <w:jc w:val="both"/>
              <w:rPr>
                <w:rFonts w:eastAsia="Times New Roman" w:cstheme="minorHAnsi"/>
                <w:b w:val="0"/>
                <w:i/>
                <w:sz w:val="22"/>
                <w:szCs w:val="24"/>
                <w:lang w:val="ka-GE"/>
              </w:rPr>
            </w:pPr>
            <w:r w:rsidRPr="00F92DDF">
              <w:rPr>
                <w:rFonts w:eastAsia="Times New Roman" w:cstheme="minorHAnsi"/>
                <w:b w:val="0"/>
                <w:i/>
                <w:sz w:val="22"/>
                <w:szCs w:val="24"/>
                <w:lang w:val="ka-GE"/>
              </w:rPr>
              <w:t>კონკურენტ ორგანიზაციაში ან სხვა დარგში პერსონალის დენადობა.</w:t>
            </w:r>
          </w:p>
          <w:p w14:paraId="1B86B107" w14:textId="77777777" w:rsidR="00444262" w:rsidRPr="00F92DDF" w:rsidRDefault="00444262" w:rsidP="00444262">
            <w:pPr>
              <w:pStyle w:val="ListParagraph"/>
              <w:numPr>
                <w:ilvl w:val="0"/>
                <w:numId w:val="8"/>
              </w:numPr>
              <w:tabs>
                <w:tab w:val="left" w:pos="1880"/>
              </w:tabs>
              <w:spacing w:before="0"/>
              <w:jc w:val="both"/>
              <w:rPr>
                <w:rFonts w:eastAsia="Times New Roman" w:cstheme="minorHAnsi"/>
                <w:b w:val="0"/>
                <w:i/>
                <w:sz w:val="22"/>
                <w:szCs w:val="24"/>
                <w:lang w:val="ka-GE"/>
              </w:rPr>
            </w:pPr>
            <w:r w:rsidRPr="00F92DDF">
              <w:rPr>
                <w:rFonts w:eastAsia="Times New Roman" w:cstheme="minorHAnsi"/>
                <w:b w:val="0"/>
                <w:i/>
                <w:sz w:val="22"/>
                <w:szCs w:val="24"/>
                <w:lang w:val="ka-GE"/>
              </w:rPr>
              <w:t>პერსონალის გათავისუფლება.</w:t>
            </w:r>
          </w:p>
          <w:p w14:paraId="19420D2C" w14:textId="77777777" w:rsidR="00444262" w:rsidRPr="00F92DDF" w:rsidRDefault="00444262" w:rsidP="00444262">
            <w:pPr>
              <w:pStyle w:val="ListParagraph"/>
              <w:numPr>
                <w:ilvl w:val="0"/>
                <w:numId w:val="8"/>
              </w:numPr>
              <w:tabs>
                <w:tab w:val="left" w:pos="1880"/>
              </w:tabs>
              <w:spacing w:before="0"/>
              <w:jc w:val="both"/>
              <w:rPr>
                <w:rFonts w:eastAsia="Times New Roman" w:cstheme="minorHAnsi"/>
                <w:b w:val="0"/>
                <w:i/>
                <w:sz w:val="22"/>
                <w:szCs w:val="24"/>
                <w:lang w:val="ka-GE"/>
              </w:rPr>
            </w:pPr>
            <w:r w:rsidRPr="00F92DDF">
              <w:rPr>
                <w:rFonts w:eastAsia="Times New Roman" w:cstheme="minorHAnsi"/>
                <w:b w:val="0"/>
                <w:i/>
                <w:sz w:val="22"/>
                <w:szCs w:val="24"/>
                <w:lang w:val="ka-GE"/>
              </w:rPr>
              <w:t>უამინდობა.</w:t>
            </w:r>
          </w:p>
          <w:p w14:paraId="16000A3C" w14:textId="77777777" w:rsidR="000C4FD4" w:rsidRPr="00F92DDF" w:rsidRDefault="000C4FD4" w:rsidP="000C4FD4">
            <w:pPr>
              <w:tabs>
                <w:tab w:val="left" w:pos="1880"/>
              </w:tabs>
              <w:spacing w:before="0"/>
              <w:rPr>
                <w:rFonts w:eastAsia="Times New Roman" w:cstheme="minorHAnsi"/>
                <w:sz w:val="22"/>
                <w:szCs w:val="24"/>
                <w:lang w:val="en-GB"/>
              </w:rPr>
            </w:pPr>
          </w:p>
        </w:tc>
      </w:tr>
      <w:tr w:rsidR="000C4FD4" w:rsidRPr="00F92DDF" w14:paraId="22486D80" w14:textId="77777777" w:rsidTr="00EF3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6" w:type="dxa"/>
            <w:gridSpan w:val="2"/>
          </w:tcPr>
          <w:p w14:paraId="6C5B051A" w14:textId="77777777" w:rsidR="000C4FD4" w:rsidRPr="00F92DDF" w:rsidRDefault="00EF2836" w:rsidP="000C4FD4">
            <w:pPr>
              <w:tabs>
                <w:tab w:val="left" w:pos="1880"/>
              </w:tabs>
              <w:spacing w:before="0"/>
              <w:jc w:val="center"/>
              <w:rPr>
                <w:rFonts w:eastAsia="Times New Roman" w:cstheme="minorHAnsi"/>
                <w:b w:val="0"/>
                <w:sz w:val="22"/>
                <w:szCs w:val="24"/>
                <w:lang w:val="ka-GE"/>
              </w:rPr>
            </w:pPr>
            <w:r w:rsidRPr="00F92DDF">
              <w:rPr>
                <w:rFonts w:eastAsia="Times New Roman" w:cstheme="minorHAnsi"/>
                <w:sz w:val="22"/>
                <w:szCs w:val="24"/>
                <w:lang w:val="ka-GE"/>
              </w:rPr>
              <w:t>რისკი</w:t>
            </w:r>
          </w:p>
        </w:tc>
        <w:tc>
          <w:tcPr>
            <w:cnfStyle w:val="000100000000" w:firstRow="0" w:lastRow="0" w:firstColumn="0" w:lastColumn="1" w:oddVBand="0" w:evenVBand="0" w:oddHBand="0" w:evenHBand="0" w:firstRowFirstColumn="0" w:firstRowLastColumn="0" w:lastRowFirstColumn="0" w:lastRowLastColumn="0"/>
            <w:tcW w:w="6939" w:type="dxa"/>
            <w:gridSpan w:val="2"/>
          </w:tcPr>
          <w:p w14:paraId="70443485" w14:textId="18215EDF" w:rsidR="00E46258" w:rsidRPr="00F92DDF" w:rsidRDefault="00776C03" w:rsidP="00776C03">
            <w:pPr>
              <w:tabs>
                <w:tab w:val="left" w:pos="1880"/>
              </w:tabs>
              <w:spacing w:before="0"/>
              <w:jc w:val="center"/>
              <w:rPr>
                <w:rFonts w:eastAsia="Times New Roman" w:cstheme="minorHAnsi"/>
                <w:b w:val="0"/>
                <w:sz w:val="22"/>
                <w:szCs w:val="24"/>
                <w:lang w:val="ka-GE"/>
              </w:rPr>
            </w:pPr>
            <w:r w:rsidRPr="00F92DDF">
              <w:rPr>
                <w:rFonts w:eastAsia="Times New Roman" w:cstheme="minorHAnsi"/>
                <w:sz w:val="22"/>
                <w:szCs w:val="24"/>
                <w:lang w:val="ka-GE"/>
              </w:rPr>
              <w:t>ალტერნატიული ქმედებები</w:t>
            </w:r>
          </w:p>
          <w:p w14:paraId="039FBDFE" w14:textId="77777777" w:rsidR="00E46258" w:rsidRPr="00F92DDF" w:rsidRDefault="00E46258" w:rsidP="00E46258">
            <w:pPr>
              <w:tabs>
                <w:tab w:val="left" w:pos="1880"/>
              </w:tabs>
              <w:spacing w:before="0"/>
              <w:rPr>
                <w:rFonts w:eastAsia="Times New Roman" w:cstheme="minorHAnsi"/>
                <w:sz w:val="22"/>
                <w:szCs w:val="24"/>
                <w:lang w:val="en-GB"/>
              </w:rPr>
            </w:pPr>
          </w:p>
        </w:tc>
      </w:tr>
      <w:tr w:rsidR="00756615" w:rsidRPr="00F92DDF" w14:paraId="4E6726F4" w14:textId="77777777" w:rsidTr="00EF3140">
        <w:trPr>
          <w:trHeight w:val="400"/>
        </w:trPr>
        <w:tc>
          <w:tcPr>
            <w:cnfStyle w:val="001000000000" w:firstRow="0" w:lastRow="0" w:firstColumn="1" w:lastColumn="0" w:oddVBand="0" w:evenVBand="0" w:oddHBand="0" w:evenHBand="0" w:firstRowFirstColumn="0" w:firstRowLastColumn="0" w:lastRowFirstColumn="0" w:lastRowLastColumn="0"/>
            <w:tcW w:w="2776" w:type="dxa"/>
            <w:gridSpan w:val="2"/>
            <w:vMerge w:val="restart"/>
          </w:tcPr>
          <w:p w14:paraId="1DE908A2" w14:textId="77777777" w:rsidR="00756615" w:rsidRDefault="00756615" w:rsidP="000C4FD4">
            <w:pPr>
              <w:tabs>
                <w:tab w:val="left" w:pos="1880"/>
              </w:tabs>
              <w:spacing w:before="0"/>
              <w:rPr>
                <w:rFonts w:ascii="Sylfaen" w:eastAsia="Times New Roman" w:hAnsi="Sylfaen" w:cstheme="minorHAnsi"/>
                <w:b w:val="0"/>
                <w:sz w:val="22"/>
                <w:szCs w:val="24"/>
                <w:lang w:val="ka-GE"/>
              </w:rPr>
            </w:pPr>
          </w:p>
          <w:p w14:paraId="78886860" w14:textId="77777777" w:rsidR="00756615" w:rsidRDefault="00756615" w:rsidP="000C4FD4">
            <w:pPr>
              <w:tabs>
                <w:tab w:val="left" w:pos="1880"/>
              </w:tabs>
              <w:spacing w:before="0"/>
              <w:rPr>
                <w:rFonts w:ascii="Sylfaen" w:eastAsia="Times New Roman" w:hAnsi="Sylfaen" w:cstheme="minorHAnsi"/>
                <w:b w:val="0"/>
                <w:sz w:val="22"/>
                <w:szCs w:val="24"/>
                <w:lang w:val="ka-GE"/>
              </w:rPr>
            </w:pPr>
          </w:p>
          <w:p w14:paraId="2ACEFFEC" w14:textId="0FFD03D3" w:rsidR="00756615" w:rsidRPr="00F04807" w:rsidRDefault="00756615" w:rsidP="000C4FD4">
            <w:pPr>
              <w:tabs>
                <w:tab w:val="left" w:pos="1880"/>
              </w:tabs>
              <w:spacing w:before="0"/>
              <w:rPr>
                <w:rFonts w:ascii="Sylfaen" w:eastAsia="Times New Roman" w:hAnsi="Sylfaen" w:cstheme="minorHAnsi"/>
                <w:bCs w:val="0"/>
                <w:sz w:val="22"/>
                <w:szCs w:val="24"/>
                <w:lang w:val="ka-GE"/>
              </w:rPr>
            </w:pPr>
            <w:r w:rsidRPr="00F04807">
              <w:rPr>
                <w:rFonts w:ascii="Sylfaen" w:eastAsia="Times New Roman" w:hAnsi="Sylfaen" w:cstheme="minorHAnsi"/>
                <w:bCs w:val="0"/>
                <w:sz w:val="22"/>
                <w:szCs w:val="24"/>
                <w:lang w:val="ka-GE"/>
              </w:rPr>
              <w:lastRenderedPageBreak/>
              <w:t>ეპიდემია</w:t>
            </w:r>
          </w:p>
        </w:tc>
        <w:tc>
          <w:tcPr>
            <w:cnfStyle w:val="000100000000" w:firstRow="0" w:lastRow="0" w:firstColumn="0" w:lastColumn="1" w:oddVBand="0" w:evenVBand="0" w:oddHBand="0" w:evenHBand="0" w:firstRowFirstColumn="0" w:firstRowLastColumn="0" w:lastRowFirstColumn="0" w:lastRowLastColumn="0"/>
            <w:tcW w:w="6939" w:type="dxa"/>
            <w:gridSpan w:val="2"/>
          </w:tcPr>
          <w:p w14:paraId="351C1C19" w14:textId="77777777" w:rsidR="00756615" w:rsidRPr="00F92DDF" w:rsidRDefault="00756615" w:rsidP="00756615">
            <w:pPr>
              <w:tabs>
                <w:tab w:val="left" w:pos="1880"/>
              </w:tabs>
              <w:spacing w:before="0"/>
              <w:jc w:val="both"/>
              <w:rPr>
                <w:rFonts w:eastAsia="Times New Roman" w:cstheme="minorHAnsi"/>
                <w:b w:val="0"/>
                <w:sz w:val="22"/>
                <w:szCs w:val="22"/>
                <w:lang w:val="ka-GE"/>
              </w:rPr>
            </w:pPr>
            <w:r w:rsidRPr="00F92DDF">
              <w:rPr>
                <w:rFonts w:eastAsia="Times New Roman" w:cstheme="minorHAnsi"/>
                <w:sz w:val="22"/>
                <w:szCs w:val="22"/>
                <w:lang w:val="ka-GE"/>
              </w:rPr>
              <w:lastRenderedPageBreak/>
              <w:t>შესაძლოა უარყოფითი გავლენა მოახდინოს აკადემიური და ადმინისტრაციული პერსონალის გაცდენების მაჩვენებელზე.</w:t>
            </w:r>
          </w:p>
          <w:p w14:paraId="623CB7E1" w14:textId="77777777" w:rsidR="00756615" w:rsidRPr="00F92DDF" w:rsidRDefault="00756615" w:rsidP="00776C03">
            <w:pPr>
              <w:tabs>
                <w:tab w:val="left" w:pos="1880"/>
              </w:tabs>
              <w:spacing w:before="0"/>
              <w:jc w:val="both"/>
              <w:rPr>
                <w:rFonts w:eastAsia="Times New Roman" w:cstheme="minorHAnsi"/>
                <w:sz w:val="22"/>
                <w:szCs w:val="22"/>
                <w:lang w:val="ka-GE"/>
              </w:rPr>
            </w:pPr>
          </w:p>
        </w:tc>
      </w:tr>
      <w:tr w:rsidR="00756615" w:rsidRPr="00F92DDF" w14:paraId="7F377335" w14:textId="77777777" w:rsidTr="00EF314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776" w:type="dxa"/>
            <w:gridSpan w:val="2"/>
            <w:vMerge/>
          </w:tcPr>
          <w:p w14:paraId="3326EE8E" w14:textId="77777777" w:rsidR="00756615" w:rsidRPr="00F04807" w:rsidRDefault="00756615" w:rsidP="000C4FD4">
            <w:pPr>
              <w:tabs>
                <w:tab w:val="left" w:pos="1880"/>
              </w:tabs>
              <w:spacing w:before="0"/>
              <w:rPr>
                <w:rFonts w:ascii="Sylfaen" w:eastAsia="Times New Roman" w:hAnsi="Sylfaen" w:cstheme="minorHAnsi"/>
                <w:bCs w:val="0"/>
                <w:sz w:val="22"/>
                <w:szCs w:val="24"/>
                <w:lang w:val="ka-GE"/>
              </w:rPr>
            </w:pPr>
          </w:p>
        </w:tc>
        <w:tc>
          <w:tcPr>
            <w:cnfStyle w:val="000100000000" w:firstRow="0" w:lastRow="0" w:firstColumn="0" w:lastColumn="1" w:oddVBand="0" w:evenVBand="0" w:oddHBand="0" w:evenHBand="0" w:firstRowFirstColumn="0" w:firstRowLastColumn="0" w:lastRowFirstColumn="0" w:lastRowLastColumn="0"/>
            <w:tcW w:w="6939" w:type="dxa"/>
            <w:gridSpan w:val="2"/>
          </w:tcPr>
          <w:p w14:paraId="16BE8488" w14:textId="38ECF16C" w:rsidR="00756615" w:rsidRPr="00FB2FA8" w:rsidRDefault="00756615" w:rsidP="00776C03">
            <w:pPr>
              <w:tabs>
                <w:tab w:val="left" w:pos="1880"/>
              </w:tabs>
              <w:spacing w:before="0"/>
              <w:jc w:val="both"/>
              <w:rPr>
                <w:rFonts w:eastAsia="Times New Roman" w:cstheme="minorHAnsi"/>
                <w:b w:val="0"/>
                <w:sz w:val="22"/>
                <w:szCs w:val="22"/>
                <w:lang w:val="ka-GE"/>
              </w:rPr>
            </w:pPr>
            <w:r w:rsidRPr="00FB2FA8">
              <w:rPr>
                <w:rFonts w:eastAsia="Times New Roman" w:cstheme="minorHAnsi"/>
                <w:b w:val="0"/>
                <w:sz w:val="22"/>
                <w:szCs w:val="22"/>
                <w:lang w:val="ka-GE"/>
              </w:rPr>
              <w:t xml:space="preserve">ეპიდემიის შემთხვევაში </w:t>
            </w:r>
            <w:r w:rsidR="008E53E0" w:rsidRPr="00FB2FA8">
              <w:rPr>
                <w:rFonts w:eastAsia="Times New Roman" w:cstheme="minorHAnsi"/>
                <w:b w:val="0"/>
                <w:sz w:val="22"/>
                <w:szCs w:val="22"/>
                <w:lang w:val="ka-GE"/>
              </w:rPr>
              <w:t xml:space="preserve">კიდევ მეტად </w:t>
            </w:r>
            <w:r w:rsidRPr="00FB2FA8">
              <w:rPr>
                <w:rFonts w:eastAsia="Times New Roman" w:cstheme="minorHAnsi"/>
                <w:b w:val="0"/>
                <w:sz w:val="22"/>
                <w:szCs w:val="22"/>
                <w:lang w:val="ka-GE"/>
              </w:rPr>
              <w:t>იზრდება სასწავლო პროცესის განხორციელების შეფერხების რისკი. ამ შემთხვევაში შესაძლოა გაცილებით მეტი პერსონალი ან სტუდენტი დაავადდეს, რომელიც შეიძლება გამოიწვიოს სხვად</w:t>
            </w:r>
            <w:r w:rsidR="008E53E0" w:rsidRPr="00FB2FA8">
              <w:rPr>
                <w:rFonts w:eastAsia="Times New Roman" w:cstheme="minorHAnsi"/>
                <w:b w:val="0"/>
                <w:sz w:val="22"/>
                <w:szCs w:val="22"/>
                <w:lang w:val="ka-GE"/>
              </w:rPr>
              <w:t>ა</w:t>
            </w:r>
            <w:r w:rsidRPr="00FB2FA8">
              <w:rPr>
                <w:rFonts w:eastAsia="Times New Roman" w:cstheme="minorHAnsi"/>
                <w:b w:val="0"/>
                <w:sz w:val="22"/>
                <w:szCs w:val="22"/>
                <w:lang w:val="ka-GE"/>
              </w:rPr>
              <w:t>სხვა ვირუსული ინფექციის ფართომაშტაბიანმა გავრცელებამ.</w:t>
            </w:r>
            <w:r w:rsidR="00E840D2" w:rsidRPr="00FB2FA8">
              <w:rPr>
                <w:rFonts w:eastAsia="Times New Roman" w:cstheme="minorHAnsi"/>
                <w:b w:val="0"/>
                <w:sz w:val="22"/>
                <w:szCs w:val="22"/>
                <w:lang w:val="ka-GE"/>
              </w:rPr>
              <w:t xml:space="preserve"> </w:t>
            </w:r>
          </w:p>
          <w:p w14:paraId="779A8D9B" w14:textId="2B14DF3D" w:rsidR="00D55175" w:rsidRPr="00AE65B5" w:rsidRDefault="00D55175" w:rsidP="00776C03">
            <w:pPr>
              <w:tabs>
                <w:tab w:val="left" w:pos="1880"/>
              </w:tabs>
              <w:spacing w:before="0"/>
              <w:jc w:val="both"/>
              <w:rPr>
                <w:rFonts w:ascii="Sylfaen" w:eastAsia="Times New Roman" w:hAnsi="Sylfaen" w:cstheme="minorHAnsi"/>
                <w:b w:val="0"/>
                <w:sz w:val="22"/>
                <w:szCs w:val="22"/>
                <w:lang w:val="ka-GE"/>
              </w:rPr>
            </w:pPr>
            <w:r w:rsidRPr="00FB2FA8">
              <w:rPr>
                <w:rFonts w:eastAsia="Times New Roman" w:cstheme="minorHAnsi"/>
                <w:b w:val="0"/>
                <w:sz w:val="22"/>
                <w:szCs w:val="22"/>
                <w:lang w:val="ka-GE"/>
              </w:rPr>
              <w:t xml:space="preserve">ამ პირობებში უნივერსიტეტი </w:t>
            </w:r>
            <w:r w:rsidR="008E53E0" w:rsidRPr="00FB2FA8">
              <w:rPr>
                <w:rFonts w:eastAsia="Times New Roman" w:cstheme="minorHAnsi"/>
                <w:b w:val="0"/>
                <w:sz w:val="22"/>
                <w:szCs w:val="22"/>
                <w:lang w:val="ka-GE"/>
              </w:rPr>
              <w:t>ეცდება</w:t>
            </w:r>
            <w:r w:rsidRPr="00FB2FA8">
              <w:rPr>
                <w:rFonts w:eastAsia="Times New Roman" w:cstheme="minorHAnsi"/>
                <w:b w:val="0"/>
                <w:sz w:val="22"/>
                <w:szCs w:val="22"/>
                <w:lang w:val="ka-GE"/>
              </w:rPr>
              <w:t xml:space="preserve"> აკონტროლოს პერსონალის და სტუდენტების ჯანმრთელობის მდგომარეობა. უპირველეს ყოვლისა </w:t>
            </w:r>
            <w:r w:rsidR="008E53E0" w:rsidRPr="00FB2FA8">
              <w:rPr>
                <w:rFonts w:eastAsia="Times New Roman" w:cstheme="minorHAnsi"/>
                <w:b w:val="0"/>
                <w:sz w:val="22"/>
                <w:szCs w:val="22"/>
                <w:lang w:val="ka-GE"/>
              </w:rPr>
              <w:t>იზრუნებს სასწავლო პროცესის უსაფრთხო განხორციელებაზე.</w:t>
            </w:r>
            <w:r w:rsidR="00D13669" w:rsidRPr="00D13669">
              <w:rPr>
                <w:rFonts w:eastAsia="Times New Roman" w:cstheme="minorHAnsi"/>
                <w:b w:val="0"/>
                <w:sz w:val="22"/>
                <w:szCs w:val="22"/>
                <w:lang w:val="ka-GE"/>
              </w:rPr>
              <w:t xml:space="preserve"> კერძოდ, სასწავლო უნივერსიტეტში არის თერმომეტრი, </w:t>
            </w:r>
            <w:r w:rsidR="00AE65B5" w:rsidRPr="00AE65B5">
              <w:rPr>
                <w:rFonts w:eastAsia="Times New Roman" w:cstheme="minorHAnsi"/>
                <w:b w:val="0"/>
                <w:sz w:val="22"/>
                <w:szCs w:val="22"/>
                <w:lang w:val="ka-GE"/>
              </w:rPr>
              <w:t>ჰაერწვეთოვანი</w:t>
            </w:r>
            <w:r w:rsidR="00AE65B5">
              <w:rPr>
                <w:rFonts w:ascii="Sylfaen" w:eastAsia="Times New Roman" w:hAnsi="Sylfaen" w:cstheme="minorHAnsi"/>
                <w:b w:val="0"/>
                <w:sz w:val="22"/>
                <w:szCs w:val="22"/>
                <w:lang w:val="ka-GE"/>
              </w:rPr>
              <w:t xml:space="preserve"> </w:t>
            </w:r>
            <w:r w:rsidR="00D13669" w:rsidRPr="00D13669">
              <w:rPr>
                <w:rFonts w:eastAsia="Times New Roman" w:cstheme="minorHAnsi"/>
                <w:b w:val="0"/>
                <w:sz w:val="22"/>
                <w:szCs w:val="22"/>
                <w:lang w:val="ka-GE"/>
              </w:rPr>
              <w:t>გზით გადამდები დაავადებებისგან თავდასაცავი პირბადეები და სხვა.</w:t>
            </w:r>
            <w:r w:rsidRPr="00FB2FA8">
              <w:rPr>
                <w:rFonts w:eastAsia="Times New Roman" w:cstheme="minorHAnsi"/>
                <w:b w:val="0"/>
                <w:sz w:val="22"/>
                <w:szCs w:val="22"/>
                <w:lang w:val="ka-GE"/>
              </w:rPr>
              <w:t xml:space="preserve"> საზოგადოებრივი კეთილდღეობის შესანარჩუნებლად</w:t>
            </w:r>
            <w:r w:rsidR="00B640AC" w:rsidRPr="00FB2FA8">
              <w:rPr>
                <w:rFonts w:eastAsia="Times New Roman" w:cstheme="minorHAnsi"/>
                <w:b w:val="0"/>
                <w:sz w:val="22"/>
                <w:szCs w:val="22"/>
                <w:lang w:val="ka-GE"/>
              </w:rPr>
              <w:t>,</w:t>
            </w:r>
            <w:r w:rsidRPr="00FB2FA8">
              <w:rPr>
                <w:rFonts w:eastAsia="Times New Roman" w:cstheme="minorHAnsi"/>
                <w:b w:val="0"/>
                <w:sz w:val="22"/>
                <w:szCs w:val="22"/>
                <w:lang w:val="ka-GE"/>
              </w:rPr>
              <w:t xml:space="preserve"> საჭიროების შემთხვევაში</w:t>
            </w:r>
            <w:r w:rsidR="008E53E0" w:rsidRPr="00FB2FA8">
              <w:rPr>
                <w:rFonts w:eastAsia="Times New Roman" w:cstheme="minorHAnsi"/>
                <w:b w:val="0"/>
                <w:sz w:val="22"/>
                <w:szCs w:val="22"/>
                <w:lang w:val="ka-GE"/>
              </w:rPr>
              <w:t xml:space="preserve"> სასწავლო</w:t>
            </w:r>
            <w:r w:rsidRPr="00FB2FA8">
              <w:rPr>
                <w:rFonts w:eastAsia="Times New Roman" w:cstheme="minorHAnsi"/>
                <w:b w:val="0"/>
                <w:sz w:val="22"/>
                <w:szCs w:val="22"/>
                <w:lang w:val="ka-GE"/>
              </w:rPr>
              <w:t xml:space="preserve"> უნივერსიტეტი შეძლებს</w:t>
            </w:r>
            <w:r w:rsidR="008E53E0" w:rsidRPr="00FB2FA8">
              <w:rPr>
                <w:rFonts w:eastAsia="Times New Roman" w:cstheme="minorHAnsi"/>
                <w:b w:val="0"/>
                <w:sz w:val="22"/>
                <w:szCs w:val="22"/>
                <w:lang w:val="ka-GE"/>
              </w:rPr>
              <w:t xml:space="preserve"> სასწავლო კომპონენტების ნაწილი განახორციელოს დისტანციურ რეჟიმში</w:t>
            </w:r>
            <w:r w:rsidR="00AE65B5">
              <w:rPr>
                <w:rFonts w:ascii="Sylfaen" w:eastAsia="Times New Roman" w:hAnsi="Sylfaen" w:cstheme="minorHAnsi"/>
                <w:b w:val="0"/>
                <w:sz w:val="22"/>
                <w:szCs w:val="22"/>
                <w:lang w:val="ka-GE"/>
              </w:rPr>
              <w:t xml:space="preserve">. </w:t>
            </w:r>
          </w:p>
        </w:tc>
      </w:tr>
      <w:tr w:rsidR="000C4FD4" w:rsidRPr="00F92DDF" w14:paraId="3E0ED08A" w14:textId="77777777" w:rsidTr="00EF3140">
        <w:trPr>
          <w:trHeight w:val="380"/>
        </w:trPr>
        <w:tc>
          <w:tcPr>
            <w:cnfStyle w:val="001000000000" w:firstRow="0" w:lastRow="0" w:firstColumn="1" w:lastColumn="0" w:oddVBand="0" w:evenVBand="0" w:oddHBand="0" w:evenHBand="0" w:firstRowFirstColumn="0" w:firstRowLastColumn="0" w:lastRowFirstColumn="0" w:lastRowLastColumn="0"/>
            <w:tcW w:w="2776" w:type="dxa"/>
            <w:gridSpan w:val="2"/>
            <w:vMerge w:val="restart"/>
          </w:tcPr>
          <w:p w14:paraId="49218487" w14:textId="77777777" w:rsidR="00315786" w:rsidRPr="00F92DDF" w:rsidRDefault="00315786" w:rsidP="000C4FD4">
            <w:pPr>
              <w:tabs>
                <w:tab w:val="left" w:pos="1880"/>
              </w:tabs>
              <w:spacing w:before="0"/>
              <w:rPr>
                <w:rFonts w:eastAsia="Times New Roman" w:cstheme="minorHAnsi"/>
                <w:b w:val="0"/>
                <w:sz w:val="22"/>
                <w:szCs w:val="24"/>
                <w:lang w:val="en-GB"/>
              </w:rPr>
            </w:pPr>
          </w:p>
          <w:p w14:paraId="25E5FCF8" w14:textId="77777777" w:rsidR="00315786" w:rsidRPr="00F92DDF" w:rsidRDefault="00315786" w:rsidP="000C4FD4">
            <w:pPr>
              <w:tabs>
                <w:tab w:val="left" w:pos="1880"/>
              </w:tabs>
              <w:spacing w:before="0"/>
              <w:rPr>
                <w:rFonts w:eastAsia="Times New Roman" w:cstheme="minorHAnsi"/>
                <w:b w:val="0"/>
                <w:sz w:val="22"/>
                <w:szCs w:val="24"/>
                <w:lang w:val="en-GB"/>
              </w:rPr>
            </w:pPr>
          </w:p>
          <w:p w14:paraId="03268C57" w14:textId="77777777" w:rsidR="000C4FD4" w:rsidRPr="00F92DDF" w:rsidRDefault="00315786" w:rsidP="000C4FD4">
            <w:pPr>
              <w:tabs>
                <w:tab w:val="left" w:pos="1880"/>
              </w:tabs>
              <w:spacing w:before="0"/>
              <w:rPr>
                <w:rFonts w:eastAsia="Times New Roman" w:cstheme="minorHAnsi"/>
                <w:b w:val="0"/>
                <w:sz w:val="22"/>
                <w:szCs w:val="24"/>
                <w:lang w:val="ka-GE"/>
              </w:rPr>
            </w:pPr>
            <w:r w:rsidRPr="00F92DDF">
              <w:rPr>
                <w:rFonts w:eastAsia="Times New Roman" w:cstheme="minorHAnsi"/>
                <w:sz w:val="22"/>
                <w:szCs w:val="24"/>
                <w:lang w:val="ka-GE"/>
              </w:rPr>
              <w:t>დენადობა</w:t>
            </w:r>
          </w:p>
        </w:tc>
        <w:tc>
          <w:tcPr>
            <w:cnfStyle w:val="000100000000" w:firstRow="0" w:lastRow="0" w:firstColumn="0" w:lastColumn="1" w:oddVBand="0" w:evenVBand="0" w:oddHBand="0" w:evenHBand="0" w:firstRowFirstColumn="0" w:firstRowLastColumn="0" w:lastRowFirstColumn="0" w:lastRowLastColumn="0"/>
            <w:tcW w:w="6939" w:type="dxa"/>
            <w:gridSpan w:val="2"/>
          </w:tcPr>
          <w:p w14:paraId="78E29BB3" w14:textId="77777777" w:rsidR="000C4FD4" w:rsidRPr="00F92DDF" w:rsidRDefault="00315786" w:rsidP="00315786">
            <w:pPr>
              <w:spacing w:before="0"/>
              <w:jc w:val="both"/>
              <w:rPr>
                <w:rFonts w:eastAsia="Times New Roman" w:cstheme="minorHAnsi"/>
                <w:b w:val="0"/>
                <w:sz w:val="22"/>
                <w:szCs w:val="22"/>
                <w:lang w:val="ka-GE"/>
              </w:rPr>
            </w:pPr>
            <w:r w:rsidRPr="00F92DDF">
              <w:rPr>
                <w:rFonts w:eastAsia="Times New Roman" w:cstheme="minorHAnsi"/>
                <w:sz w:val="22"/>
                <w:szCs w:val="22"/>
                <w:lang w:val="ka-GE"/>
              </w:rPr>
              <w:t>პერსონალის გარ</w:t>
            </w:r>
            <w:r w:rsidR="00E43FAD" w:rsidRPr="00F92DDF">
              <w:rPr>
                <w:rFonts w:eastAsia="Times New Roman" w:cstheme="minorHAnsi"/>
                <w:sz w:val="22"/>
                <w:szCs w:val="22"/>
                <w:lang w:val="ka-GE"/>
              </w:rPr>
              <w:t>კვეულმა რაოდენობამ შესაძლოა შეიც</w:t>
            </w:r>
            <w:r w:rsidRPr="00F92DDF">
              <w:rPr>
                <w:rFonts w:eastAsia="Times New Roman" w:cstheme="minorHAnsi"/>
                <w:sz w:val="22"/>
                <w:szCs w:val="22"/>
                <w:lang w:val="ka-GE"/>
              </w:rPr>
              <w:t>ვალოს სამუშაო ადგილი ან მოხდეს მათი გათავისუფლება.</w:t>
            </w:r>
          </w:p>
          <w:p w14:paraId="287C27C7" w14:textId="77777777" w:rsidR="000C4FD4" w:rsidRPr="00F92DDF" w:rsidRDefault="000C4FD4" w:rsidP="000C4FD4">
            <w:pPr>
              <w:tabs>
                <w:tab w:val="left" w:pos="1880"/>
              </w:tabs>
              <w:spacing w:before="0"/>
              <w:rPr>
                <w:rFonts w:eastAsia="Times New Roman" w:cstheme="minorHAnsi"/>
                <w:sz w:val="22"/>
                <w:szCs w:val="22"/>
                <w:lang w:val="en-GB"/>
              </w:rPr>
            </w:pPr>
          </w:p>
        </w:tc>
      </w:tr>
      <w:tr w:rsidR="000C4FD4" w:rsidRPr="00F92DDF" w14:paraId="28221DD0" w14:textId="77777777" w:rsidTr="00EF3140">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776" w:type="dxa"/>
            <w:gridSpan w:val="2"/>
            <w:vMerge/>
          </w:tcPr>
          <w:p w14:paraId="59631067" w14:textId="77777777" w:rsidR="000C4FD4" w:rsidRPr="00F92DDF" w:rsidRDefault="000C4FD4" w:rsidP="000C4FD4">
            <w:pPr>
              <w:tabs>
                <w:tab w:val="left" w:pos="1880"/>
              </w:tabs>
              <w:spacing w:before="0"/>
              <w:rPr>
                <w:rFonts w:eastAsia="Times New Roman" w:cstheme="minorHAnsi"/>
                <w:sz w:val="22"/>
                <w:szCs w:val="24"/>
                <w:lang w:val="en-GB"/>
              </w:rPr>
            </w:pPr>
          </w:p>
        </w:tc>
        <w:tc>
          <w:tcPr>
            <w:cnfStyle w:val="000100000000" w:firstRow="0" w:lastRow="0" w:firstColumn="0" w:lastColumn="1" w:oddVBand="0" w:evenVBand="0" w:oddHBand="0" w:evenHBand="0" w:firstRowFirstColumn="0" w:firstRowLastColumn="0" w:lastRowFirstColumn="0" w:lastRowLastColumn="0"/>
            <w:tcW w:w="6939" w:type="dxa"/>
            <w:gridSpan w:val="2"/>
          </w:tcPr>
          <w:p w14:paraId="48792A31" w14:textId="77777777" w:rsidR="000C4FD4" w:rsidRPr="00F92DDF" w:rsidRDefault="000C4FD4" w:rsidP="000C4FD4">
            <w:pPr>
              <w:tabs>
                <w:tab w:val="left" w:pos="1880"/>
              </w:tabs>
              <w:spacing w:before="0"/>
              <w:rPr>
                <w:rFonts w:eastAsia="Times New Roman" w:cstheme="minorHAnsi"/>
                <w:sz w:val="22"/>
                <w:szCs w:val="22"/>
                <w:lang w:val="en-GB"/>
              </w:rPr>
            </w:pPr>
          </w:p>
          <w:p w14:paraId="7E464E2F" w14:textId="169B7D24" w:rsidR="00C166CB" w:rsidRPr="00F92DDF" w:rsidRDefault="00D4728C" w:rsidP="00B46876">
            <w:pPr>
              <w:tabs>
                <w:tab w:val="left" w:pos="1880"/>
              </w:tabs>
              <w:spacing w:before="0"/>
              <w:jc w:val="both"/>
              <w:rPr>
                <w:rFonts w:eastAsia="Times New Roman" w:cstheme="minorHAnsi"/>
                <w:b w:val="0"/>
                <w:sz w:val="22"/>
                <w:szCs w:val="22"/>
                <w:lang w:val="ka-GE"/>
              </w:rPr>
            </w:pPr>
            <w:r w:rsidRPr="00F92DDF">
              <w:rPr>
                <w:rFonts w:eastAsia="Times New Roman" w:cstheme="minorHAnsi"/>
                <w:b w:val="0"/>
                <w:sz w:val="22"/>
                <w:szCs w:val="22"/>
                <w:lang w:val="ka-GE"/>
              </w:rPr>
              <w:t>ადმინისტრაციული პერსონალის დენადობის შემთხვევაში</w:t>
            </w:r>
            <w:r w:rsidR="00C166CB" w:rsidRPr="00F92DDF">
              <w:rPr>
                <w:rFonts w:eastAsia="Times New Roman" w:cstheme="minorHAnsi"/>
                <w:b w:val="0"/>
                <w:sz w:val="22"/>
                <w:szCs w:val="22"/>
                <w:lang w:val="ka-GE"/>
              </w:rPr>
              <w:t>, ახალი კადრით ჩანაცვლებამდე</w:t>
            </w:r>
            <w:r w:rsidRPr="00F92DDF">
              <w:rPr>
                <w:rFonts w:eastAsia="Times New Roman" w:cstheme="minorHAnsi"/>
                <w:b w:val="0"/>
                <w:sz w:val="22"/>
                <w:szCs w:val="22"/>
                <w:lang w:val="ka-GE"/>
              </w:rPr>
              <w:t xml:space="preserve"> </w:t>
            </w:r>
            <w:r w:rsidR="00C166CB" w:rsidRPr="00F92DDF">
              <w:rPr>
                <w:rFonts w:eastAsia="Times New Roman" w:cstheme="minorHAnsi"/>
                <w:b w:val="0"/>
                <w:sz w:val="22"/>
                <w:szCs w:val="22"/>
                <w:lang w:val="ka-GE"/>
              </w:rPr>
              <w:t>მათ ფუნქციებს ასრულებს მოვალეობის შემსრულებელი, რომელიც წინ</w:t>
            </w:r>
            <w:r w:rsidR="005A7127" w:rsidRPr="00F92DDF">
              <w:rPr>
                <w:rFonts w:eastAsia="Times New Roman" w:cstheme="minorHAnsi"/>
                <w:b w:val="0"/>
                <w:sz w:val="22"/>
                <w:szCs w:val="22"/>
                <w:lang w:val="ka-GE"/>
              </w:rPr>
              <w:t>ა</w:t>
            </w:r>
            <w:r w:rsidR="00C166CB" w:rsidRPr="00F92DDF">
              <w:rPr>
                <w:rFonts w:eastAsia="Times New Roman" w:cstheme="minorHAnsi"/>
                <w:b w:val="0"/>
                <w:sz w:val="22"/>
                <w:szCs w:val="22"/>
                <w:lang w:val="ka-GE"/>
              </w:rPr>
              <w:t>სწარ გაწერილია სტრუქტურული ერთეულების დებულ</w:t>
            </w:r>
            <w:r w:rsidR="005A7127" w:rsidRPr="00F92DDF">
              <w:rPr>
                <w:rFonts w:eastAsia="Times New Roman" w:cstheme="minorHAnsi"/>
                <w:b w:val="0"/>
                <w:sz w:val="22"/>
                <w:szCs w:val="22"/>
                <w:lang w:val="ka-GE"/>
              </w:rPr>
              <w:t>ე</w:t>
            </w:r>
            <w:r w:rsidR="00C166CB" w:rsidRPr="00F92DDF">
              <w:rPr>
                <w:rFonts w:eastAsia="Times New Roman" w:cstheme="minorHAnsi"/>
                <w:b w:val="0"/>
                <w:sz w:val="22"/>
                <w:szCs w:val="22"/>
                <w:lang w:val="ka-GE"/>
              </w:rPr>
              <w:t>ბებში.</w:t>
            </w:r>
          </w:p>
          <w:p w14:paraId="296E49DB" w14:textId="30C575BF" w:rsidR="00315786" w:rsidRPr="00F92DDF" w:rsidRDefault="00926A0B" w:rsidP="000B447F">
            <w:pPr>
              <w:tabs>
                <w:tab w:val="left" w:pos="1880"/>
              </w:tabs>
              <w:spacing w:before="0"/>
              <w:jc w:val="both"/>
              <w:rPr>
                <w:rFonts w:eastAsia="Times New Roman" w:cstheme="minorHAnsi"/>
                <w:b w:val="0"/>
                <w:sz w:val="22"/>
                <w:szCs w:val="22"/>
                <w:lang w:val="en-GB"/>
              </w:rPr>
            </w:pPr>
            <w:r w:rsidRPr="00F92DDF">
              <w:rPr>
                <w:rFonts w:eastAsia="Times New Roman" w:cstheme="minorHAnsi"/>
                <w:b w:val="0"/>
                <w:sz w:val="22"/>
                <w:szCs w:val="22"/>
                <w:lang w:val="ka-GE"/>
              </w:rPr>
              <w:t>აკადემიური პერსონალის დენადო</w:t>
            </w:r>
            <w:r w:rsidR="00C166CB" w:rsidRPr="00F92DDF">
              <w:rPr>
                <w:rFonts w:eastAsia="Times New Roman" w:cstheme="minorHAnsi"/>
                <w:b w:val="0"/>
                <w:sz w:val="22"/>
                <w:szCs w:val="22"/>
                <w:lang w:val="ka-GE"/>
              </w:rPr>
              <w:t xml:space="preserve">ბის შემთხვევაში </w:t>
            </w:r>
            <w:r w:rsidRPr="00F92DDF">
              <w:rPr>
                <w:rFonts w:eastAsia="Times New Roman" w:cstheme="minorHAnsi"/>
                <w:b w:val="0"/>
                <w:sz w:val="22"/>
                <w:szCs w:val="22"/>
                <w:lang w:val="ka-GE"/>
              </w:rPr>
              <w:t xml:space="preserve">ახალი პერსონალის არჩევამდე </w:t>
            </w:r>
            <w:r w:rsidR="005A7127" w:rsidRPr="00F92DDF">
              <w:rPr>
                <w:rFonts w:eastAsia="Times New Roman" w:cstheme="minorHAnsi"/>
                <w:b w:val="0"/>
                <w:sz w:val="22"/>
                <w:szCs w:val="22"/>
                <w:lang w:val="ka-GE"/>
              </w:rPr>
              <w:t>მის ფუნქციებს შეასრულებს</w:t>
            </w:r>
            <w:r w:rsidR="00C166CB" w:rsidRPr="00F92DDF">
              <w:rPr>
                <w:rFonts w:eastAsia="Times New Roman" w:cstheme="minorHAnsi"/>
                <w:b w:val="0"/>
                <w:sz w:val="22"/>
                <w:szCs w:val="22"/>
                <w:lang w:val="ka-GE"/>
              </w:rPr>
              <w:t xml:space="preserve"> საათო</w:t>
            </w:r>
            <w:r w:rsidRPr="00F92DDF">
              <w:rPr>
                <w:rFonts w:eastAsia="Times New Roman" w:cstheme="minorHAnsi"/>
                <w:b w:val="0"/>
                <w:sz w:val="22"/>
                <w:szCs w:val="22"/>
                <w:lang w:val="ka-GE"/>
              </w:rPr>
              <w:t xml:space="preserve">ბრივი ანაზღაურების წესით მოწვეული </w:t>
            </w:r>
            <w:r w:rsidR="005A7127" w:rsidRPr="00F92DDF">
              <w:rPr>
                <w:rFonts w:eastAsia="Times New Roman" w:cstheme="minorHAnsi"/>
                <w:b w:val="0"/>
                <w:sz w:val="22"/>
                <w:szCs w:val="22"/>
                <w:lang w:val="ka-GE"/>
              </w:rPr>
              <w:t>ლექტორი.</w:t>
            </w:r>
          </w:p>
          <w:p w14:paraId="071412CE" w14:textId="77777777" w:rsidR="00315786" w:rsidRPr="00F92DDF" w:rsidRDefault="00315786" w:rsidP="00315786">
            <w:pPr>
              <w:tabs>
                <w:tab w:val="left" w:pos="1880"/>
              </w:tabs>
              <w:spacing w:before="0"/>
              <w:rPr>
                <w:rFonts w:eastAsia="Times New Roman" w:cstheme="minorHAnsi"/>
                <w:sz w:val="22"/>
                <w:szCs w:val="22"/>
                <w:lang w:val="en-GB"/>
              </w:rPr>
            </w:pPr>
          </w:p>
        </w:tc>
      </w:tr>
      <w:tr w:rsidR="000C4FD4" w:rsidRPr="00F92DDF" w14:paraId="6157CF25" w14:textId="77777777" w:rsidTr="00EF3140">
        <w:trPr>
          <w:trHeight w:val="510"/>
        </w:trPr>
        <w:tc>
          <w:tcPr>
            <w:cnfStyle w:val="001000000000" w:firstRow="0" w:lastRow="0" w:firstColumn="1" w:lastColumn="0" w:oddVBand="0" w:evenVBand="0" w:oddHBand="0" w:evenHBand="0" w:firstRowFirstColumn="0" w:firstRowLastColumn="0" w:lastRowFirstColumn="0" w:lastRowLastColumn="0"/>
            <w:tcW w:w="2776" w:type="dxa"/>
            <w:gridSpan w:val="2"/>
            <w:vMerge w:val="restart"/>
          </w:tcPr>
          <w:p w14:paraId="3FDE7826" w14:textId="77777777" w:rsidR="00EF2836" w:rsidRPr="00F92DDF" w:rsidRDefault="00EF2836" w:rsidP="000C4FD4">
            <w:pPr>
              <w:tabs>
                <w:tab w:val="left" w:pos="1880"/>
              </w:tabs>
              <w:spacing w:before="0"/>
              <w:rPr>
                <w:rFonts w:eastAsia="Times New Roman" w:cstheme="minorHAnsi"/>
                <w:b w:val="0"/>
                <w:sz w:val="22"/>
                <w:szCs w:val="24"/>
                <w:lang w:val="ka-GE"/>
              </w:rPr>
            </w:pPr>
          </w:p>
          <w:p w14:paraId="54B41D80" w14:textId="77777777" w:rsidR="000C4FD4" w:rsidRPr="00F92DDF" w:rsidRDefault="00EF2836" w:rsidP="000C4FD4">
            <w:pPr>
              <w:tabs>
                <w:tab w:val="left" w:pos="1880"/>
              </w:tabs>
              <w:spacing w:before="0"/>
              <w:rPr>
                <w:rFonts w:eastAsia="Times New Roman" w:cstheme="minorHAnsi"/>
                <w:b w:val="0"/>
                <w:sz w:val="22"/>
                <w:szCs w:val="24"/>
                <w:lang w:val="ka-GE"/>
              </w:rPr>
            </w:pPr>
            <w:r w:rsidRPr="00F92DDF">
              <w:rPr>
                <w:rFonts w:eastAsia="Times New Roman" w:cstheme="minorHAnsi"/>
                <w:sz w:val="22"/>
                <w:szCs w:val="24"/>
                <w:lang w:val="ka-GE"/>
              </w:rPr>
              <w:t>უამინდობა</w:t>
            </w:r>
          </w:p>
        </w:tc>
        <w:tc>
          <w:tcPr>
            <w:cnfStyle w:val="000100000000" w:firstRow="0" w:lastRow="0" w:firstColumn="0" w:lastColumn="1" w:oddVBand="0" w:evenVBand="0" w:oddHBand="0" w:evenHBand="0" w:firstRowFirstColumn="0" w:firstRowLastColumn="0" w:lastRowFirstColumn="0" w:lastRowLastColumn="0"/>
            <w:tcW w:w="6939" w:type="dxa"/>
            <w:gridSpan w:val="2"/>
          </w:tcPr>
          <w:p w14:paraId="1CDC8D38" w14:textId="77777777" w:rsidR="00444262" w:rsidRPr="00F92DDF" w:rsidRDefault="00444262" w:rsidP="00444262">
            <w:pPr>
              <w:tabs>
                <w:tab w:val="left" w:pos="1880"/>
              </w:tabs>
              <w:spacing w:before="0"/>
              <w:jc w:val="both"/>
              <w:rPr>
                <w:rFonts w:eastAsia="Times New Roman" w:cstheme="minorHAnsi"/>
                <w:b w:val="0"/>
                <w:sz w:val="22"/>
                <w:szCs w:val="22"/>
                <w:lang w:val="ka-GE"/>
              </w:rPr>
            </w:pPr>
            <w:r w:rsidRPr="00F92DDF">
              <w:rPr>
                <w:rFonts w:eastAsia="Times New Roman" w:cstheme="minorHAnsi"/>
                <w:sz w:val="22"/>
                <w:szCs w:val="22"/>
                <w:lang w:val="ka-GE"/>
              </w:rPr>
              <w:t>შესაძლოა უარყოფითი გავლენა მოახდინოს აკადემიური და ადმინისტრაციული პერსონალის გაცდენების მაჩვენებელზე.</w:t>
            </w:r>
          </w:p>
          <w:p w14:paraId="48182532" w14:textId="77777777" w:rsidR="000C4FD4" w:rsidRPr="00F92DDF" w:rsidRDefault="000C4FD4" w:rsidP="000C4FD4">
            <w:pPr>
              <w:tabs>
                <w:tab w:val="left" w:pos="1880"/>
              </w:tabs>
              <w:spacing w:before="0"/>
              <w:rPr>
                <w:rFonts w:eastAsia="Times New Roman" w:cstheme="minorHAnsi"/>
                <w:sz w:val="22"/>
                <w:szCs w:val="22"/>
                <w:lang w:val="en-GB"/>
              </w:rPr>
            </w:pPr>
          </w:p>
        </w:tc>
      </w:tr>
      <w:tr w:rsidR="000C4FD4" w:rsidRPr="00F92DDF" w14:paraId="1A4C4C35" w14:textId="77777777" w:rsidTr="00EF314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776" w:type="dxa"/>
            <w:gridSpan w:val="2"/>
            <w:vMerge/>
          </w:tcPr>
          <w:p w14:paraId="00B2B26F" w14:textId="77777777" w:rsidR="000C4FD4" w:rsidRPr="00F92DDF" w:rsidRDefault="000C4FD4" w:rsidP="000C4FD4">
            <w:pPr>
              <w:tabs>
                <w:tab w:val="left" w:pos="1880"/>
              </w:tabs>
              <w:spacing w:before="0"/>
              <w:rPr>
                <w:rFonts w:eastAsia="Times New Roman" w:cstheme="minorHAnsi"/>
                <w:sz w:val="22"/>
                <w:szCs w:val="24"/>
                <w:lang w:val="en-GB"/>
              </w:rPr>
            </w:pPr>
          </w:p>
        </w:tc>
        <w:tc>
          <w:tcPr>
            <w:cnfStyle w:val="000100000000" w:firstRow="0" w:lastRow="0" w:firstColumn="0" w:lastColumn="1" w:oddVBand="0" w:evenVBand="0" w:oddHBand="0" w:evenHBand="0" w:firstRowFirstColumn="0" w:firstRowLastColumn="0" w:lastRowFirstColumn="0" w:lastRowLastColumn="0"/>
            <w:tcW w:w="6939" w:type="dxa"/>
            <w:gridSpan w:val="2"/>
          </w:tcPr>
          <w:p w14:paraId="0565017A" w14:textId="1E03755F" w:rsidR="00444262" w:rsidRPr="00F92DDF" w:rsidRDefault="00C166CB" w:rsidP="000B447F">
            <w:pPr>
              <w:tabs>
                <w:tab w:val="left" w:pos="1880"/>
              </w:tabs>
              <w:spacing w:before="0"/>
              <w:jc w:val="both"/>
              <w:rPr>
                <w:rFonts w:eastAsia="Times New Roman" w:cstheme="minorHAnsi"/>
                <w:b w:val="0"/>
                <w:sz w:val="22"/>
                <w:szCs w:val="22"/>
                <w:lang w:val="ka-GE"/>
              </w:rPr>
            </w:pPr>
            <w:r w:rsidRPr="00F92DDF">
              <w:rPr>
                <w:rFonts w:eastAsia="Times New Roman" w:cstheme="minorHAnsi"/>
                <w:b w:val="0"/>
                <w:sz w:val="22"/>
                <w:szCs w:val="22"/>
                <w:lang w:val="ka-GE"/>
              </w:rPr>
              <w:t>უამინდობის შემთხვევაში აკადემიური პერსონალის მიერ გაცდენილი საათები ჩანაცვლება</w:t>
            </w:r>
            <w:r w:rsidR="00926A0B" w:rsidRPr="00F92DDF">
              <w:rPr>
                <w:rFonts w:eastAsia="Times New Roman" w:cstheme="minorHAnsi"/>
                <w:b w:val="0"/>
                <w:sz w:val="22"/>
                <w:szCs w:val="22"/>
                <w:lang w:val="ka-GE"/>
              </w:rPr>
              <w:t xml:space="preserve"> მოხდება იგივე მიმართულების მოწვეული პედაგოგის მიერ ან იმ შემთხვევაში თუ ვერ მოიძებნა იგივე მიმართულების ლექტორი გაცდენილი საათების ანაზღაურება მოხდება მოგვიანებით სტუდენტებთან შეთანხმებით</w:t>
            </w:r>
            <w:r w:rsidR="00DE0E86" w:rsidRPr="00F92DDF">
              <w:rPr>
                <w:rFonts w:eastAsia="Times New Roman" w:cstheme="minorHAnsi"/>
                <w:b w:val="0"/>
                <w:sz w:val="22"/>
                <w:szCs w:val="22"/>
                <w:lang w:val="ka-GE"/>
              </w:rPr>
              <w:t xml:space="preserve">. </w:t>
            </w:r>
          </w:p>
          <w:p w14:paraId="0EF64F49" w14:textId="77777777" w:rsidR="00444262" w:rsidRPr="00F92DDF" w:rsidRDefault="00444262" w:rsidP="000C4FD4">
            <w:pPr>
              <w:tabs>
                <w:tab w:val="left" w:pos="1880"/>
              </w:tabs>
              <w:spacing w:before="0"/>
              <w:ind w:left="360"/>
              <w:rPr>
                <w:rFonts w:eastAsia="Times New Roman" w:cstheme="minorHAnsi"/>
                <w:sz w:val="22"/>
                <w:szCs w:val="22"/>
                <w:lang w:val="en-GB"/>
              </w:rPr>
            </w:pPr>
          </w:p>
        </w:tc>
      </w:tr>
      <w:tr w:rsidR="00821BD9" w:rsidRPr="00F92DDF" w14:paraId="0FC8B74D" w14:textId="77777777" w:rsidTr="00B37A3D">
        <w:trPr>
          <w:trHeight w:val="510"/>
        </w:trPr>
        <w:tc>
          <w:tcPr>
            <w:cnfStyle w:val="001000000000" w:firstRow="0" w:lastRow="0" w:firstColumn="1" w:lastColumn="0" w:oddVBand="0" w:evenVBand="0" w:oddHBand="0" w:evenHBand="0" w:firstRowFirstColumn="0" w:firstRowLastColumn="0" w:lastRowFirstColumn="0" w:lastRowLastColumn="0"/>
            <w:tcW w:w="9715" w:type="dxa"/>
            <w:gridSpan w:val="4"/>
          </w:tcPr>
          <w:p w14:paraId="7DAB506C" w14:textId="77777777" w:rsidR="00821BD9" w:rsidRDefault="00821BD9" w:rsidP="000B447F">
            <w:pPr>
              <w:tabs>
                <w:tab w:val="left" w:pos="1880"/>
              </w:tabs>
              <w:spacing w:before="0"/>
              <w:jc w:val="both"/>
              <w:rPr>
                <w:rFonts w:eastAsia="Times New Roman" w:cstheme="minorHAnsi"/>
                <w:b w:val="0"/>
                <w:bCs w:val="0"/>
                <w:sz w:val="22"/>
                <w:szCs w:val="22"/>
                <w:lang w:val="ka-GE"/>
              </w:rPr>
            </w:pPr>
            <w:r>
              <w:rPr>
                <w:rFonts w:eastAsia="Times New Roman" w:cstheme="minorHAnsi"/>
                <w:sz w:val="22"/>
                <w:szCs w:val="22"/>
                <w:lang w:val="ka-GE"/>
              </w:rPr>
              <w:t>ინფორმაციის დაკარგვა</w:t>
            </w:r>
          </w:p>
          <w:p w14:paraId="14057735" w14:textId="77777777" w:rsidR="00821BD9" w:rsidRPr="00821BD9" w:rsidRDefault="00821BD9" w:rsidP="00821BD9">
            <w:pPr>
              <w:pStyle w:val="ListParagraph"/>
              <w:numPr>
                <w:ilvl w:val="0"/>
                <w:numId w:val="14"/>
              </w:numPr>
              <w:tabs>
                <w:tab w:val="left" w:pos="1880"/>
              </w:tabs>
              <w:spacing w:before="0"/>
              <w:jc w:val="both"/>
              <w:rPr>
                <w:rFonts w:eastAsia="Times New Roman" w:cstheme="minorHAnsi"/>
                <w:b w:val="0"/>
                <w:bCs w:val="0"/>
                <w:sz w:val="22"/>
                <w:szCs w:val="22"/>
                <w:lang w:val="ka-GE"/>
              </w:rPr>
            </w:pPr>
            <w:r>
              <w:rPr>
                <w:rFonts w:eastAsia="Times New Roman" w:cstheme="minorHAnsi"/>
                <w:b w:val="0"/>
                <w:bCs w:val="0"/>
                <w:sz w:val="22"/>
                <w:szCs w:val="22"/>
                <w:lang w:val="ka-GE"/>
              </w:rPr>
              <w:t>კიბერშეტევა</w:t>
            </w:r>
          </w:p>
          <w:p w14:paraId="41C07802" w14:textId="5ED5B806" w:rsidR="00821BD9" w:rsidRPr="00B4342E" w:rsidRDefault="00821BD9" w:rsidP="00B4342E">
            <w:pPr>
              <w:pStyle w:val="ListParagraph"/>
              <w:numPr>
                <w:ilvl w:val="0"/>
                <w:numId w:val="14"/>
              </w:numPr>
              <w:tabs>
                <w:tab w:val="left" w:pos="1880"/>
              </w:tabs>
              <w:spacing w:before="0"/>
              <w:jc w:val="both"/>
              <w:rPr>
                <w:rFonts w:eastAsia="Times New Roman" w:cstheme="minorHAnsi"/>
                <w:b w:val="0"/>
                <w:bCs w:val="0"/>
                <w:sz w:val="22"/>
                <w:szCs w:val="22"/>
                <w:lang w:val="ka-GE"/>
              </w:rPr>
            </w:pPr>
            <w:r>
              <w:rPr>
                <w:rFonts w:eastAsia="Times New Roman" w:cstheme="minorHAnsi"/>
                <w:b w:val="0"/>
                <w:bCs w:val="0"/>
                <w:sz w:val="22"/>
                <w:szCs w:val="22"/>
                <w:lang w:val="ka-GE"/>
              </w:rPr>
              <w:t>ინფორმაციის ცვლილება</w:t>
            </w:r>
            <w:r w:rsidR="00B4342E">
              <w:rPr>
                <w:rFonts w:eastAsia="Times New Roman" w:cstheme="minorHAnsi"/>
                <w:b w:val="0"/>
                <w:bCs w:val="0"/>
                <w:sz w:val="22"/>
                <w:szCs w:val="22"/>
                <w:lang w:val="ka-GE"/>
              </w:rPr>
              <w:t xml:space="preserve"> / დაკარგვა</w:t>
            </w:r>
          </w:p>
        </w:tc>
      </w:tr>
      <w:tr w:rsidR="00821BD9" w:rsidRPr="00F92DDF" w14:paraId="4EF58351" w14:textId="77777777" w:rsidTr="00EF314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776" w:type="dxa"/>
            <w:gridSpan w:val="2"/>
            <w:vMerge w:val="restart"/>
          </w:tcPr>
          <w:p w14:paraId="2DD9A3DE" w14:textId="66F44C28" w:rsidR="00821BD9" w:rsidRPr="00821BD9" w:rsidRDefault="00821BD9" w:rsidP="00821BD9">
            <w:pPr>
              <w:tabs>
                <w:tab w:val="left" w:pos="1880"/>
              </w:tabs>
              <w:spacing w:before="0"/>
              <w:jc w:val="both"/>
              <w:rPr>
                <w:rFonts w:eastAsia="Times New Roman" w:cstheme="minorHAnsi"/>
                <w:sz w:val="22"/>
                <w:szCs w:val="22"/>
                <w:lang w:val="ka-GE"/>
              </w:rPr>
            </w:pPr>
            <w:r>
              <w:rPr>
                <w:rFonts w:eastAsia="Times New Roman" w:cstheme="minorHAnsi"/>
                <w:sz w:val="22"/>
                <w:szCs w:val="22"/>
                <w:lang w:val="ka-GE"/>
              </w:rPr>
              <w:t>კიბერშეტევა</w:t>
            </w:r>
          </w:p>
          <w:p w14:paraId="1792D8C4" w14:textId="77777777" w:rsidR="00821BD9" w:rsidRPr="00F92DDF" w:rsidRDefault="00821BD9" w:rsidP="00821BD9">
            <w:pPr>
              <w:tabs>
                <w:tab w:val="left" w:pos="1880"/>
              </w:tabs>
              <w:spacing w:before="0"/>
              <w:jc w:val="center"/>
              <w:rPr>
                <w:rFonts w:eastAsia="Times New Roman" w:cstheme="minorHAnsi"/>
                <w:sz w:val="22"/>
                <w:szCs w:val="24"/>
                <w:lang w:val="en-GB"/>
              </w:rPr>
            </w:pPr>
          </w:p>
        </w:tc>
        <w:tc>
          <w:tcPr>
            <w:cnfStyle w:val="000100000000" w:firstRow="0" w:lastRow="0" w:firstColumn="0" w:lastColumn="1" w:oddVBand="0" w:evenVBand="0" w:oddHBand="0" w:evenHBand="0" w:firstRowFirstColumn="0" w:firstRowLastColumn="0" w:lastRowFirstColumn="0" w:lastRowLastColumn="0"/>
            <w:tcW w:w="6939" w:type="dxa"/>
            <w:gridSpan w:val="2"/>
          </w:tcPr>
          <w:p w14:paraId="77929F48" w14:textId="430F92DA" w:rsidR="00821BD9" w:rsidRPr="00F92DDF" w:rsidRDefault="00821BD9" w:rsidP="000B447F">
            <w:pPr>
              <w:tabs>
                <w:tab w:val="left" w:pos="1880"/>
              </w:tabs>
              <w:spacing w:before="0"/>
              <w:jc w:val="both"/>
              <w:rPr>
                <w:rFonts w:eastAsia="Times New Roman" w:cstheme="minorHAnsi"/>
                <w:sz w:val="22"/>
                <w:szCs w:val="22"/>
                <w:lang w:val="ka-GE"/>
              </w:rPr>
            </w:pPr>
            <w:r>
              <w:rPr>
                <w:rFonts w:eastAsia="Times New Roman" w:cstheme="minorHAnsi"/>
                <w:sz w:val="22"/>
                <w:szCs w:val="22"/>
                <w:lang w:val="ka-GE"/>
              </w:rPr>
              <w:t>შესაძლოა უარყოფითი გავლენა მოახდინოს დაწესებულებაში დაცულ ინფორმაციის დაცვაზე ან/და საინფორმაციო ტექნოლოგიების გამართულად მუშაობაზე</w:t>
            </w:r>
          </w:p>
        </w:tc>
      </w:tr>
      <w:tr w:rsidR="00821BD9" w:rsidRPr="00F92DDF" w14:paraId="5C213515" w14:textId="77777777" w:rsidTr="00EF3140">
        <w:trPr>
          <w:trHeight w:val="510"/>
        </w:trPr>
        <w:tc>
          <w:tcPr>
            <w:cnfStyle w:val="001000000000" w:firstRow="0" w:lastRow="0" w:firstColumn="1" w:lastColumn="0" w:oddVBand="0" w:evenVBand="0" w:oddHBand="0" w:evenHBand="0" w:firstRowFirstColumn="0" w:firstRowLastColumn="0" w:lastRowFirstColumn="0" w:lastRowLastColumn="0"/>
            <w:tcW w:w="2776" w:type="dxa"/>
            <w:gridSpan w:val="2"/>
            <w:vMerge/>
          </w:tcPr>
          <w:p w14:paraId="3E914D1E" w14:textId="77777777" w:rsidR="00821BD9" w:rsidRPr="00F92DDF" w:rsidRDefault="00821BD9" w:rsidP="000C4FD4">
            <w:pPr>
              <w:tabs>
                <w:tab w:val="left" w:pos="1880"/>
              </w:tabs>
              <w:spacing w:before="0"/>
              <w:rPr>
                <w:rFonts w:eastAsia="Times New Roman" w:cstheme="minorHAnsi"/>
                <w:sz w:val="22"/>
                <w:szCs w:val="24"/>
                <w:lang w:val="en-GB"/>
              </w:rPr>
            </w:pPr>
          </w:p>
        </w:tc>
        <w:tc>
          <w:tcPr>
            <w:cnfStyle w:val="000100000000" w:firstRow="0" w:lastRow="0" w:firstColumn="0" w:lastColumn="1" w:oddVBand="0" w:evenVBand="0" w:oddHBand="0" w:evenHBand="0" w:firstRowFirstColumn="0" w:firstRowLastColumn="0" w:lastRowFirstColumn="0" w:lastRowLastColumn="0"/>
            <w:tcW w:w="6939" w:type="dxa"/>
            <w:gridSpan w:val="2"/>
          </w:tcPr>
          <w:p w14:paraId="2BA199B3" w14:textId="77777777" w:rsidR="00B4342E" w:rsidRDefault="00821BD9" w:rsidP="000B447F">
            <w:pPr>
              <w:tabs>
                <w:tab w:val="left" w:pos="1880"/>
              </w:tabs>
              <w:spacing w:before="0"/>
              <w:jc w:val="both"/>
              <w:rPr>
                <w:rFonts w:eastAsia="Times New Roman" w:cstheme="minorHAnsi"/>
                <w:sz w:val="22"/>
                <w:szCs w:val="22"/>
              </w:rPr>
            </w:pPr>
            <w:r>
              <w:rPr>
                <w:rFonts w:eastAsia="Times New Roman" w:cstheme="minorHAnsi"/>
                <w:b w:val="0"/>
                <w:bCs w:val="0"/>
                <w:sz w:val="22"/>
                <w:szCs w:val="22"/>
                <w:lang w:val="ka-GE"/>
              </w:rPr>
              <w:t xml:space="preserve">აუცილებელია ხორციელდებოდეს უნივერსიტეტის ინფორმაციული უსაფრთხოების აპარატულ და პროგრამულ დონეზე დაცვა. რისკის დადგომის შემთხვევაში, შეიზღუდოს </w:t>
            </w:r>
            <w:r w:rsidR="00B4342E">
              <w:rPr>
                <w:rFonts w:eastAsia="Times New Roman" w:cstheme="minorHAnsi"/>
                <w:b w:val="0"/>
                <w:bCs w:val="0"/>
                <w:sz w:val="22"/>
                <w:szCs w:val="22"/>
                <w:lang w:val="ka-GE"/>
              </w:rPr>
              <w:t>არაუფლებამოსილი აღჭურვილობების მიერ ინფორმაციულ რესურსებზე წვდომა და მოხდეს ინფორმაციის განახლება სარეზერვო ასლიდან (</w:t>
            </w:r>
            <w:r w:rsidR="00B4342E">
              <w:rPr>
                <w:rFonts w:eastAsia="Times New Roman" w:cstheme="minorHAnsi"/>
                <w:b w:val="0"/>
                <w:bCs w:val="0"/>
                <w:sz w:val="22"/>
                <w:szCs w:val="22"/>
              </w:rPr>
              <w:t>Backup)</w:t>
            </w:r>
          </w:p>
          <w:p w14:paraId="67484F90" w14:textId="679DF4B8" w:rsidR="00821BD9" w:rsidRPr="00821BD9" w:rsidRDefault="00B4342E" w:rsidP="000B447F">
            <w:pPr>
              <w:tabs>
                <w:tab w:val="left" w:pos="1880"/>
              </w:tabs>
              <w:spacing w:before="0"/>
              <w:jc w:val="both"/>
              <w:rPr>
                <w:rFonts w:eastAsia="Times New Roman" w:cstheme="minorHAnsi"/>
                <w:b w:val="0"/>
                <w:bCs w:val="0"/>
                <w:sz w:val="22"/>
                <w:szCs w:val="22"/>
                <w:lang w:val="ka-GE"/>
              </w:rPr>
            </w:pPr>
            <w:r>
              <w:rPr>
                <w:rFonts w:eastAsia="Times New Roman" w:cstheme="minorHAnsi"/>
                <w:b w:val="0"/>
                <w:bCs w:val="0"/>
                <w:sz w:val="22"/>
                <w:szCs w:val="22"/>
                <w:lang w:val="ka-GE"/>
              </w:rPr>
              <w:t>რისკის მინიმიზაციისთვის მნიშნელოვანია საკვანძო ინფორმაციისთვის იქმნებოდეს სარეზერვო ასლი, ხოლო დელიკატური ინფორმაციისთვის (საგამოცდო საკითხები და ა შ) შეიზღუდოს ქსელური წვდომა.</w:t>
            </w:r>
            <w:r w:rsidR="00821BD9">
              <w:rPr>
                <w:rFonts w:eastAsia="Times New Roman" w:cstheme="minorHAnsi"/>
                <w:b w:val="0"/>
                <w:bCs w:val="0"/>
                <w:sz w:val="22"/>
                <w:szCs w:val="22"/>
                <w:lang w:val="ka-GE"/>
              </w:rPr>
              <w:t xml:space="preserve"> </w:t>
            </w:r>
          </w:p>
        </w:tc>
      </w:tr>
      <w:tr w:rsidR="00B4342E" w:rsidRPr="00F92DDF" w14:paraId="25DE4F1C" w14:textId="77777777" w:rsidTr="00EF314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776" w:type="dxa"/>
            <w:gridSpan w:val="2"/>
            <w:vMerge w:val="restart"/>
          </w:tcPr>
          <w:p w14:paraId="2256E75B" w14:textId="62F0634A" w:rsidR="00B4342E" w:rsidRPr="00B4342E" w:rsidRDefault="00B4342E" w:rsidP="00B4342E">
            <w:pPr>
              <w:tabs>
                <w:tab w:val="left" w:pos="1880"/>
              </w:tabs>
              <w:spacing w:before="0"/>
              <w:jc w:val="both"/>
              <w:rPr>
                <w:rFonts w:eastAsia="Times New Roman" w:cstheme="minorHAnsi"/>
                <w:sz w:val="22"/>
                <w:szCs w:val="22"/>
                <w:lang w:val="ka-GE"/>
              </w:rPr>
            </w:pPr>
            <w:r w:rsidRPr="00B4342E">
              <w:rPr>
                <w:rFonts w:eastAsia="Times New Roman" w:cstheme="minorHAnsi"/>
                <w:sz w:val="22"/>
                <w:szCs w:val="22"/>
                <w:lang w:val="ka-GE"/>
              </w:rPr>
              <w:t>ინფორმაციის ცვლილება</w:t>
            </w:r>
            <w:r>
              <w:rPr>
                <w:rFonts w:eastAsia="Times New Roman" w:cstheme="minorHAnsi"/>
                <w:sz w:val="22"/>
                <w:szCs w:val="22"/>
                <w:lang w:val="ka-GE"/>
              </w:rPr>
              <w:t>/დაკარგვა</w:t>
            </w:r>
            <w:r w:rsidRPr="00B4342E">
              <w:rPr>
                <w:rFonts w:eastAsia="Times New Roman" w:cstheme="minorHAnsi"/>
                <w:sz w:val="22"/>
                <w:szCs w:val="22"/>
                <w:lang w:val="ka-GE"/>
              </w:rPr>
              <w:t xml:space="preserve"> </w:t>
            </w:r>
          </w:p>
          <w:p w14:paraId="04876157" w14:textId="77777777" w:rsidR="00B4342E" w:rsidRPr="00B4342E" w:rsidRDefault="00B4342E" w:rsidP="00B4342E">
            <w:pPr>
              <w:jc w:val="center"/>
              <w:rPr>
                <w:rFonts w:eastAsia="Times New Roman" w:cstheme="minorHAnsi"/>
                <w:sz w:val="22"/>
                <w:szCs w:val="24"/>
                <w:lang w:val="en-GB"/>
              </w:rPr>
            </w:pPr>
          </w:p>
        </w:tc>
        <w:tc>
          <w:tcPr>
            <w:cnfStyle w:val="000100000000" w:firstRow="0" w:lastRow="0" w:firstColumn="0" w:lastColumn="1" w:oddVBand="0" w:evenVBand="0" w:oddHBand="0" w:evenHBand="0" w:firstRowFirstColumn="0" w:firstRowLastColumn="0" w:lastRowFirstColumn="0" w:lastRowLastColumn="0"/>
            <w:tcW w:w="6939" w:type="dxa"/>
            <w:gridSpan w:val="2"/>
          </w:tcPr>
          <w:p w14:paraId="58ADFD61" w14:textId="1DD45130" w:rsidR="00B4342E" w:rsidRDefault="00B4342E" w:rsidP="00B4342E">
            <w:pPr>
              <w:tabs>
                <w:tab w:val="left" w:pos="1880"/>
              </w:tabs>
              <w:spacing w:before="0"/>
              <w:jc w:val="both"/>
              <w:rPr>
                <w:rFonts w:eastAsia="Times New Roman" w:cstheme="minorHAnsi"/>
                <w:b w:val="0"/>
                <w:bCs w:val="0"/>
                <w:sz w:val="22"/>
                <w:szCs w:val="22"/>
                <w:lang w:val="ka-GE"/>
              </w:rPr>
            </w:pPr>
            <w:r>
              <w:rPr>
                <w:rFonts w:eastAsia="Times New Roman" w:cstheme="minorHAnsi"/>
                <w:sz w:val="22"/>
                <w:szCs w:val="22"/>
                <w:lang w:val="ka-GE"/>
              </w:rPr>
              <w:lastRenderedPageBreak/>
              <w:t>შესაძლოა უარყოფითი გავლენა მოახდინოს დაწესებულებ</w:t>
            </w:r>
            <w:r>
              <w:rPr>
                <w:rFonts w:eastAsia="Times New Roman" w:cstheme="minorHAnsi"/>
                <w:sz w:val="22"/>
                <w:szCs w:val="22"/>
                <w:lang w:val="ka-GE"/>
              </w:rPr>
              <w:t xml:space="preserve">ის საქმიანობაზე, ინფორმაციის მის მიერ დაკარგვის ან </w:t>
            </w:r>
            <w:r>
              <w:rPr>
                <w:rFonts w:eastAsia="Times New Roman" w:cstheme="minorHAnsi"/>
                <w:sz w:val="22"/>
                <w:szCs w:val="22"/>
                <w:lang w:val="ka-GE"/>
              </w:rPr>
              <w:lastRenderedPageBreak/>
              <w:t>არაუფლებამოსილი პირის მიერ ინფორმაციის თავის სასარგებლოდ ცვლილების მცდელობის დროს</w:t>
            </w:r>
          </w:p>
        </w:tc>
      </w:tr>
      <w:tr w:rsidR="00B4342E" w:rsidRPr="00F92DDF" w14:paraId="27DB9B70" w14:textId="77777777" w:rsidTr="00EF3140">
        <w:trPr>
          <w:trHeight w:val="510"/>
        </w:trPr>
        <w:tc>
          <w:tcPr>
            <w:cnfStyle w:val="001000000000" w:firstRow="0" w:lastRow="0" w:firstColumn="1" w:lastColumn="0" w:oddVBand="0" w:evenVBand="0" w:oddHBand="0" w:evenHBand="0" w:firstRowFirstColumn="0" w:firstRowLastColumn="0" w:lastRowFirstColumn="0" w:lastRowLastColumn="0"/>
            <w:tcW w:w="2776" w:type="dxa"/>
            <w:gridSpan w:val="2"/>
            <w:vMerge/>
          </w:tcPr>
          <w:p w14:paraId="1929AF4D" w14:textId="77777777" w:rsidR="00B4342E" w:rsidRPr="00F92DDF" w:rsidRDefault="00B4342E" w:rsidP="00B4342E">
            <w:pPr>
              <w:tabs>
                <w:tab w:val="left" w:pos="1880"/>
              </w:tabs>
              <w:spacing w:before="0"/>
              <w:rPr>
                <w:rFonts w:eastAsia="Times New Roman" w:cstheme="minorHAnsi"/>
                <w:sz w:val="22"/>
                <w:szCs w:val="24"/>
                <w:lang w:val="en-GB"/>
              </w:rPr>
            </w:pPr>
          </w:p>
        </w:tc>
        <w:tc>
          <w:tcPr>
            <w:cnfStyle w:val="000100000000" w:firstRow="0" w:lastRow="0" w:firstColumn="0" w:lastColumn="1" w:oddVBand="0" w:evenVBand="0" w:oddHBand="0" w:evenHBand="0" w:firstRowFirstColumn="0" w:firstRowLastColumn="0" w:lastRowFirstColumn="0" w:lastRowLastColumn="0"/>
            <w:tcW w:w="6939" w:type="dxa"/>
            <w:gridSpan w:val="2"/>
          </w:tcPr>
          <w:p w14:paraId="6F36E427" w14:textId="6F8DCF0F" w:rsidR="00B4342E" w:rsidRPr="00B4342E" w:rsidRDefault="00305B1C" w:rsidP="00B4342E">
            <w:pPr>
              <w:tabs>
                <w:tab w:val="left" w:pos="1880"/>
              </w:tabs>
              <w:spacing w:before="0"/>
              <w:jc w:val="both"/>
              <w:rPr>
                <w:rFonts w:eastAsia="Times New Roman" w:cstheme="minorHAnsi"/>
                <w:b w:val="0"/>
                <w:bCs w:val="0"/>
                <w:sz w:val="22"/>
                <w:szCs w:val="22"/>
                <w:lang w:val="ka-GE"/>
              </w:rPr>
            </w:pPr>
            <w:r>
              <w:rPr>
                <w:rFonts w:eastAsia="Times New Roman" w:cstheme="minorHAnsi"/>
                <w:b w:val="0"/>
                <w:bCs w:val="0"/>
                <w:sz w:val="22"/>
                <w:szCs w:val="22"/>
                <w:lang w:val="ka-GE"/>
              </w:rPr>
              <w:t>აუცილებელია ელექტრონულად დაცული ინფორმაციის სარეზერვო ასლის ფლობა დაცულ სერვერზე. მნიშვნელოვანი ინფორმაცია უნდა ინახებოდეს ელექტრონული და ბეჭდური ფორმით, დამოუკიდებლად, რათა შესაძლებელი იყოს დაკარგული/შეცვლილი ინფორმაციის აღდგენა</w:t>
            </w:r>
          </w:p>
        </w:tc>
      </w:tr>
      <w:tr w:rsidR="00B4342E" w:rsidRPr="00F92DDF" w14:paraId="0758885B" w14:textId="77777777" w:rsidTr="00EF314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776" w:type="dxa"/>
            <w:gridSpan w:val="2"/>
          </w:tcPr>
          <w:p w14:paraId="63444447" w14:textId="77777777" w:rsidR="00B4342E" w:rsidRPr="00F92DDF" w:rsidRDefault="00B4342E" w:rsidP="00B4342E">
            <w:pPr>
              <w:tabs>
                <w:tab w:val="left" w:pos="1880"/>
              </w:tabs>
              <w:spacing w:before="0"/>
              <w:rPr>
                <w:rFonts w:eastAsia="Times New Roman" w:cstheme="minorHAnsi"/>
                <w:sz w:val="22"/>
                <w:szCs w:val="24"/>
                <w:lang w:val="en-GB"/>
              </w:rPr>
            </w:pPr>
          </w:p>
        </w:tc>
        <w:tc>
          <w:tcPr>
            <w:cnfStyle w:val="000100000000" w:firstRow="0" w:lastRow="0" w:firstColumn="0" w:lastColumn="1" w:oddVBand="0" w:evenVBand="0" w:oddHBand="0" w:evenHBand="0" w:firstRowFirstColumn="0" w:firstRowLastColumn="0" w:lastRowFirstColumn="0" w:lastRowLastColumn="0"/>
            <w:tcW w:w="6939" w:type="dxa"/>
            <w:gridSpan w:val="2"/>
          </w:tcPr>
          <w:p w14:paraId="4CFC5513" w14:textId="77777777" w:rsidR="00B4342E" w:rsidRPr="00F92DDF" w:rsidRDefault="00B4342E" w:rsidP="00B4342E">
            <w:pPr>
              <w:tabs>
                <w:tab w:val="left" w:pos="1880"/>
              </w:tabs>
              <w:spacing w:before="0"/>
              <w:jc w:val="both"/>
              <w:rPr>
                <w:rFonts w:eastAsia="Times New Roman" w:cstheme="minorHAnsi"/>
                <w:sz w:val="22"/>
                <w:szCs w:val="22"/>
                <w:lang w:val="ka-GE"/>
              </w:rPr>
            </w:pPr>
          </w:p>
        </w:tc>
      </w:tr>
      <w:tr w:rsidR="00B4342E" w:rsidRPr="00F92DDF" w14:paraId="61E4BAE5" w14:textId="77777777" w:rsidTr="00845542">
        <w:trPr>
          <w:trHeight w:val="510"/>
        </w:trPr>
        <w:tc>
          <w:tcPr>
            <w:cnfStyle w:val="001000000000" w:firstRow="0" w:lastRow="0" w:firstColumn="1" w:lastColumn="0" w:oddVBand="0" w:evenVBand="0" w:oddHBand="0" w:evenHBand="0" w:firstRowFirstColumn="0" w:firstRowLastColumn="0" w:lastRowFirstColumn="0" w:lastRowLastColumn="0"/>
            <w:tcW w:w="9715" w:type="dxa"/>
            <w:gridSpan w:val="4"/>
          </w:tcPr>
          <w:p w14:paraId="7565F23A" w14:textId="77777777" w:rsidR="00B4342E" w:rsidRDefault="00B4342E" w:rsidP="00B4342E">
            <w:pPr>
              <w:tabs>
                <w:tab w:val="left" w:pos="1880"/>
              </w:tabs>
              <w:spacing w:before="0"/>
              <w:jc w:val="both"/>
              <w:rPr>
                <w:rFonts w:eastAsia="Times New Roman" w:cstheme="minorHAnsi"/>
                <w:b w:val="0"/>
                <w:bCs w:val="0"/>
                <w:sz w:val="22"/>
                <w:szCs w:val="22"/>
                <w:lang w:val="ka-GE"/>
              </w:rPr>
            </w:pPr>
            <w:r>
              <w:rPr>
                <w:rFonts w:eastAsia="Times New Roman" w:cstheme="minorHAnsi"/>
                <w:sz w:val="22"/>
                <w:szCs w:val="22"/>
                <w:lang w:val="ka-GE"/>
              </w:rPr>
              <w:t>საზოგადოებრივი საფრთხე</w:t>
            </w:r>
          </w:p>
          <w:p w14:paraId="30860201" w14:textId="77777777" w:rsidR="00B4342E" w:rsidRPr="00821BD9" w:rsidRDefault="00B4342E" w:rsidP="00B4342E">
            <w:pPr>
              <w:pStyle w:val="ListParagraph"/>
              <w:numPr>
                <w:ilvl w:val="0"/>
                <w:numId w:val="15"/>
              </w:numPr>
              <w:tabs>
                <w:tab w:val="left" w:pos="1880"/>
              </w:tabs>
              <w:spacing w:before="0"/>
              <w:jc w:val="both"/>
              <w:rPr>
                <w:rFonts w:eastAsia="Times New Roman" w:cstheme="minorHAnsi"/>
                <w:b w:val="0"/>
                <w:bCs w:val="0"/>
                <w:sz w:val="22"/>
                <w:szCs w:val="22"/>
                <w:lang w:val="ka-GE"/>
              </w:rPr>
            </w:pPr>
            <w:r w:rsidRPr="00821BD9">
              <w:rPr>
                <w:rFonts w:eastAsia="Times New Roman" w:cstheme="minorHAnsi"/>
                <w:b w:val="0"/>
                <w:bCs w:val="0"/>
                <w:sz w:val="22"/>
                <w:szCs w:val="22"/>
                <w:lang w:val="ka-GE"/>
              </w:rPr>
              <w:t>ომი</w:t>
            </w:r>
          </w:p>
          <w:p w14:paraId="63007E93" w14:textId="77777777" w:rsidR="00B4342E" w:rsidRPr="00821BD9" w:rsidRDefault="00B4342E" w:rsidP="00B4342E">
            <w:pPr>
              <w:pStyle w:val="ListParagraph"/>
              <w:numPr>
                <w:ilvl w:val="0"/>
                <w:numId w:val="15"/>
              </w:numPr>
              <w:tabs>
                <w:tab w:val="left" w:pos="1880"/>
              </w:tabs>
              <w:spacing w:before="0"/>
              <w:jc w:val="both"/>
              <w:rPr>
                <w:rFonts w:eastAsia="Times New Roman" w:cstheme="minorHAnsi"/>
                <w:b w:val="0"/>
                <w:bCs w:val="0"/>
                <w:sz w:val="22"/>
                <w:szCs w:val="22"/>
                <w:lang w:val="ka-GE"/>
              </w:rPr>
            </w:pPr>
            <w:r w:rsidRPr="00821BD9">
              <w:rPr>
                <w:rFonts w:eastAsia="Times New Roman" w:cstheme="minorHAnsi"/>
                <w:b w:val="0"/>
                <w:bCs w:val="0"/>
                <w:sz w:val="22"/>
                <w:szCs w:val="22"/>
                <w:lang w:val="ka-GE"/>
              </w:rPr>
              <w:t>მაშტაბური საზოგადოებრივი არეულობა</w:t>
            </w:r>
          </w:p>
          <w:p w14:paraId="42D0DE16" w14:textId="753AE818" w:rsidR="00B4342E" w:rsidRPr="00821BD9" w:rsidRDefault="00B4342E" w:rsidP="00B4342E">
            <w:pPr>
              <w:pStyle w:val="ListParagraph"/>
              <w:numPr>
                <w:ilvl w:val="0"/>
                <w:numId w:val="15"/>
              </w:numPr>
              <w:tabs>
                <w:tab w:val="left" w:pos="1880"/>
              </w:tabs>
              <w:spacing w:before="0"/>
              <w:jc w:val="both"/>
              <w:rPr>
                <w:rFonts w:eastAsia="Times New Roman" w:cstheme="minorHAnsi"/>
                <w:b w:val="0"/>
                <w:bCs w:val="0"/>
                <w:sz w:val="22"/>
                <w:szCs w:val="22"/>
                <w:lang w:val="ka-GE"/>
              </w:rPr>
            </w:pPr>
            <w:r w:rsidRPr="00821BD9">
              <w:rPr>
                <w:rFonts w:eastAsia="Times New Roman" w:cstheme="minorHAnsi"/>
                <w:b w:val="0"/>
                <w:bCs w:val="0"/>
                <w:sz w:val="22"/>
                <w:szCs w:val="22"/>
                <w:lang w:val="ka-GE"/>
              </w:rPr>
              <w:t>არეულობა</w:t>
            </w:r>
            <w:r>
              <w:rPr>
                <w:rFonts w:eastAsia="Times New Roman" w:cstheme="minorHAnsi"/>
                <w:b w:val="0"/>
                <w:bCs w:val="0"/>
                <w:sz w:val="22"/>
                <w:szCs w:val="22"/>
                <w:lang w:val="ka-GE"/>
              </w:rPr>
              <w:t xml:space="preserve"> საუნივერსიტეტო საზოგადოების წევრებში</w:t>
            </w:r>
          </w:p>
        </w:tc>
      </w:tr>
      <w:tr w:rsidR="00305B1C" w:rsidRPr="00F92DDF" w14:paraId="3961C415" w14:textId="77777777" w:rsidTr="00EF314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776" w:type="dxa"/>
            <w:gridSpan w:val="2"/>
            <w:vMerge w:val="restart"/>
          </w:tcPr>
          <w:p w14:paraId="1213D0F0" w14:textId="1B8316CB" w:rsidR="00305B1C" w:rsidRPr="00F92DDF" w:rsidRDefault="00305B1C" w:rsidP="00B4342E">
            <w:pPr>
              <w:tabs>
                <w:tab w:val="left" w:pos="1880"/>
              </w:tabs>
              <w:spacing w:before="0"/>
              <w:rPr>
                <w:rFonts w:eastAsia="Times New Roman" w:cstheme="minorHAnsi"/>
                <w:sz w:val="22"/>
                <w:szCs w:val="24"/>
                <w:lang w:val="en-GB"/>
              </w:rPr>
            </w:pPr>
            <w:proofErr w:type="spellStart"/>
            <w:r>
              <w:rPr>
                <w:rFonts w:eastAsia="Times New Roman" w:cstheme="minorHAnsi"/>
                <w:sz w:val="22"/>
                <w:szCs w:val="24"/>
                <w:lang w:val="en-GB"/>
              </w:rPr>
              <w:t>საზოგადოებრივი</w:t>
            </w:r>
            <w:proofErr w:type="spellEnd"/>
            <w:r>
              <w:rPr>
                <w:rFonts w:eastAsia="Times New Roman" w:cstheme="minorHAnsi"/>
                <w:sz w:val="22"/>
                <w:szCs w:val="24"/>
                <w:lang w:val="en-GB"/>
              </w:rPr>
              <w:t xml:space="preserve"> </w:t>
            </w:r>
            <w:proofErr w:type="spellStart"/>
            <w:r>
              <w:rPr>
                <w:rFonts w:eastAsia="Times New Roman" w:cstheme="minorHAnsi"/>
                <w:sz w:val="22"/>
                <w:szCs w:val="24"/>
                <w:lang w:val="en-GB"/>
              </w:rPr>
              <w:t>საფრთხე</w:t>
            </w:r>
            <w:proofErr w:type="spellEnd"/>
          </w:p>
        </w:tc>
        <w:tc>
          <w:tcPr>
            <w:cnfStyle w:val="000100000000" w:firstRow="0" w:lastRow="0" w:firstColumn="0" w:lastColumn="1" w:oddVBand="0" w:evenVBand="0" w:oddHBand="0" w:evenHBand="0" w:firstRowFirstColumn="0" w:firstRowLastColumn="0" w:lastRowFirstColumn="0" w:lastRowLastColumn="0"/>
            <w:tcW w:w="6939" w:type="dxa"/>
            <w:gridSpan w:val="2"/>
          </w:tcPr>
          <w:p w14:paraId="1D43495A" w14:textId="2A2B5246" w:rsidR="00305B1C" w:rsidRPr="00F92DDF" w:rsidRDefault="00305B1C" w:rsidP="00B4342E">
            <w:pPr>
              <w:tabs>
                <w:tab w:val="left" w:pos="1880"/>
              </w:tabs>
              <w:spacing w:before="0"/>
              <w:jc w:val="both"/>
              <w:rPr>
                <w:rFonts w:eastAsia="Times New Roman" w:cstheme="minorHAnsi"/>
                <w:sz w:val="22"/>
                <w:szCs w:val="22"/>
                <w:lang w:val="ka-GE"/>
              </w:rPr>
            </w:pPr>
            <w:r>
              <w:rPr>
                <w:rFonts w:eastAsia="Times New Roman" w:cstheme="minorHAnsi"/>
                <w:sz w:val="22"/>
                <w:szCs w:val="22"/>
                <w:lang w:val="ka-GE"/>
              </w:rPr>
              <w:t>საზოგადოებრივი არეულობა, მაშტაბის შესაბამისად, შესაძლებელია მნიშვნელოვანი ზიანი მიაყენოს ორგანიზაციის საკვანძო ოპერაციებს.</w:t>
            </w:r>
          </w:p>
        </w:tc>
      </w:tr>
      <w:tr w:rsidR="00305B1C" w:rsidRPr="00F92DDF" w14:paraId="57000671" w14:textId="77777777" w:rsidTr="00EF3140">
        <w:trPr>
          <w:trHeight w:val="510"/>
        </w:trPr>
        <w:tc>
          <w:tcPr>
            <w:cnfStyle w:val="001000000000" w:firstRow="0" w:lastRow="0" w:firstColumn="1" w:lastColumn="0" w:oddVBand="0" w:evenVBand="0" w:oddHBand="0" w:evenHBand="0" w:firstRowFirstColumn="0" w:firstRowLastColumn="0" w:lastRowFirstColumn="0" w:lastRowLastColumn="0"/>
            <w:tcW w:w="2776" w:type="dxa"/>
            <w:gridSpan w:val="2"/>
            <w:vMerge/>
          </w:tcPr>
          <w:p w14:paraId="288FBE23" w14:textId="77777777" w:rsidR="00305B1C" w:rsidRPr="00F92DDF" w:rsidRDefault="00305B1C" w:rsidP="00B4342E">
            <w:pPr>
              <w:tabs>
                <w:tab w:val="left" w:pos="1880"/>
              </w:tabs>
              <w:spacing w:before="0"/>
              <w:rPr>
                <w:rFonts w:eastAsia="Times New Roman" w:cstheme="minorHAnsi"/>
                <w:sz w:val="22"/>
                <w:szCs w:val="24"/>
                <w:lang w:val="en-GB"/>
              </w:rPr>
            </w:pPr>
          </w:p>
        </w:tc>
        <w:tc>
          <w:tcPr>
            <w:cnfStyle w:val="000100000000" w:firstRow="0" w:lastRow="0" w:firstColumn="0" w:lastColumn="1" w:oddVBand="0" w:evenVBand="0" w:oddHBand="0" w:evenHBand="0" w:firstRowFirstColumn="0" w:firstRowLastColumn="0" w:lastRowFirstColumn="0" w:lastRowLastColumn="0"/>
            <w:tcW w:w="6939" w:type="dxa"/>
            <w:gridSpan w:val="2"/>
          </w:tcPr>
          <w:p w14:paraId="2D7E07DA" w14:textId="6AFC7435" w:rsidR="00305B1C" w:rsidRPr="00305B1C" w:rsidRDefault="00305B1C" w:rsidP="00B4342E">
            <w:pPr>
              <w:tabs>
                <w:tab w:val="left" w:pos="1880"/>
              </w:tabs>
              <w:spacing w:before="0"/>
              <w:jc w:val="both"/>
              <w:rPr>
                <w:rFonts w:eastAsia="Times New Roman" w:cstheme="minorHAnsi"/>
                <w:b w:val="0"/>
                <w:bCs w:val="0"/>
                <w:sz w:val="22"/>
                <w:szCs w:val="22"/>
                <w:lang w:val="ka-GE"/>
              </w:rPr>
            </w:pPr>
            <w:r>
              <w:rPr>
                <w:rFonts w:eastAsia="Times New Roman" w:cstheme="minorHAnsi"/>
                <w:b w:val="0"/>
                <w:bCs w:val="0"/>
                <w:sz w:val="22"/>
                <w:szCs w:val="22"/>
                <w:lang w:val="ka-GE"/>
              </w:rPr>
              <w:t>საზოგადოებრივი არეულობის დროს მნიშნელოვანია საუნივერსიტეტო საზოგადოების წევრების უსაფრთხოების უზრუნველყოფა, როგორც პირველი პრიორიტეტი, ამასთან, უფლებამოსილ ორგანოებთან თანამშრომლობა ორგანიზაციის ოპერაციების ან მათი ნაწილის აღდგენის გეგმის შემუშავებისთვის</w:t>
            </w:r>
          </w:p>
        </w:tc>
      </w:tr>
      <w:tr w:rsidR="00305B1C" w:rsidRPr="00F92DDF" w14:paraId="702DF54F" w14:textId="77777777" w:rsidTr="00EF314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776" w:type="dxa"/>
            <w:gridSpan w:val="2"/>
          </w:tcPr>
          <w:p w14:paraId="12F779D3" w14:textId="77777777" w:rsidR="00305B1C" w:rsidRPr="00F92DDF" w:rsidRDefault="00305B1C" w:rsidP="00B4342E">
            <w:pPr>
              <w:tabs>
                <w:tab w:val="left" w:pos="1880"/>
              </w:tabs>
              <w:spacing w:before="0"/>
              <w:rPr>
                <w:rFonts w:eastAsia="Times New Roman" w:cstheme="minorHAnsi"/>
                <w:sz w:val="22"/>
                <w:szCs w:val="24"/>
                <w:lang w:val="en-GB"/>
              </w:rPr>
            </w:pPr>
          </w:p>
        </w:tc>
        <w:tc>
          <w:tcPr>
            <w:cnfStyle w:val="000100000000" w:firstRow="0" w:lastRow="0" w:firstColumn="0" w:lastColumn="1" w:oddVBand="0" w:evenVBand="0" w:oddHBand="0" w:evenHBand="0" w:firstRowFirstColumn="0" w:firstRowLastColumn="0" w:lastRowFirstColumn="0" w:lastRowLastColumn="0"/>
            <w:tcW w:w="6939" w:type="dxa"/>
            <w:gridSpan w:val="2"/>
          </w:tcPr>
          <w:p w14:paraId="3B0955D1" w14:textId="77777777" w:rsidR="00305B1C" w:rsidRPr="00F92DDF" w:rsidRDefault="00305B1C" w:rsidP="00B4342E">
            <w:pPr>
              <w:tabs>
                <w:tab w:val="left" w:pos="1880"/>
              </w:tabs>
              <w:spacing w:before="0"/>
              <w:jc w:val="both"/>
              <w:rPr>
                <w:rFonts w:eastAsia="Times New Roman" w:cstheme="minorHAnsi"/>
                <w:sz w:val="22"/>
                <w:szCs w:val="22"/>
                <w:lang w:val="ka-GE"/>
              </w:rPr>
            </w:pPr>
          </w:p>
        </w:tc>
      </w:tr>
      <w:tr w:rsidR="00B4342E" w:rsidRPr="00F92DDF" w14:paraId="5AFE8A71" w14:textId="77777777" w:rsidTr="00EF3140">
        <w:tc>
          <w:tcPr>
            <w:cnfStyle w:val="001000000000" w:firstRow="0" w:lastRow="0" w:firstColumn="1" w:lastColumn="0" w:oddVBand="0" w:evenVBand="0" w:oddHBand="0" w:evenHBand="0" w:firstRowFirstColumn="0" w:firstRowLastColumn="0" w:lastRowFirstColumn="0" w:lastRowLastColumn="0"/>
            <w:tcW w:w="9715" w:type="dxa"/>
            <w:gridSpan w:val="4"/>
          </w:tcPr>
          <w:p w14:paraId="7C1458EE" w14:textId="77777777" w:rsidR="00B4342E" w:rsidRPr="00F92DDF" w:rsidRDefault="00B4342E" w:rsidP="00B4342E">
            <w:pPr>
              <w:tabs>
                <w:tab w:val="left" w:pos="975"/>
              </w:tabs>
              <w:spacing w:before="0"/>
              <w:rPr>
                <w:rFonts w:eastAsia="Times New Roman" w:cstheme="minorHAnsi"/>
                <w:b w:val="0"/>
                <w:sz w:val="24"/>
                <w:szCs w:val="24"/>
                <w:lang w:val="en-GB"/>
              </w:rPr>
            </w:pPr>
          </w:p>
          <w:p w14:paraId="33A48DD6" w14:textId="77777777" w:rsidR="00B4342E" w:rsidRPr="00F92DDF" w:rsidRDefault="00B4342E" w:rsidP="00B4342E">
            <w:pPr>
              <w:tabs>
                <w:tab w:val="left" w:pos="975"/>
              </w:tabs>
              <w:spacing w:before="0"/>
              <w:rPr>
                <w:rFonts w:eastAsia="Times New Roman" w:cstheme="minorHAnsi"/>
                <w:b w:val="0"/>
                <w:sz w:val="24"/>
                <w:szCs w:val="24"/>
                <w:lang w:val="en-GB"/>
              </w:rPr>
            </w:pPr>
            <w:proofErr w:type="spellStart"/>
            <w:r w:rsidRPr="00F92DDF">
              <w:rPr>
                <w:rFonts w:eastAsia="Times New Roman" w:cstheme="minorHAnsi"/>
                <w:sz w:val="24"/>
                <w:szCs w:val="24"/>
                <w:lang w:val="en-GB"/>
              </w:rPr>
              <w:t>ბუნებრივი</w:t>
            </w:r>
            <w:proofErr w:type="spellEnd"/>
            <w:r w:rsidRPr="00F92DDF">
              <w:rPr>
                <w:rFonts w:eastAsia="Times New Roman" w:cstheme="minorHAnsi"/>
                <w:sz w:val="24"/>
                <w:szCs w:val="24"/>
                <w:lang w:val="en-GB"/>
              </w:rPr>
              <w:t xml:space="preserve"> </w:t>
            </w:r>
            <w:proofErr w:type="spellStart"/>
            <w:r w:rsidRPr="00F92DDF">
              <w:rPr>
                <w:rFonts w:eastAsia="Times New Roman" w:cstheme="minorHAnsi"/>
                <w:sz w:val="24"/>
                <w:szCs w:val="24"/>
                <w:lang w:val="en-GB"/>
              </w:rPr>
              <w:t>რესურსების</w:t>
            </w:r>
            <w:proofErr w:type="spellEnd"/>
            <w:r w:rsidRPr="00F92DDF">
              <w:rPr>
                <w:rFonts w:eastAsia="Times New Roman" w:cstheme="minorHAnsi"/>
                <w:sz w:val="24"/>
                <w:szCs w:val="24"/>
                <w:lang w:val="en-GB"/>
              </w:rPr>
              <w:t xml:space="preserve"> </w:t>
            </w:r>
            <w:r w:rsidRPr="00F92DDF">
              <w:rPr>
                <w:rFonts w:eastAsia="Times New Roman" w:cstheme="minorHAnsi"/>
                <w:sz w:val="24"/>
                <w:szCs w:val="24"/>
                <w:lang w:val="ka-GE"/>
              </w:rPr>
              <w:t>შეზღუდვა</w:t>
            </w:r>
            <w:r w:rsidRPr="00F92DDF">
              <w:rPr>
                <w:rFonts w:eastAsia="Times New Roman" w:cstheme="minorHAnsi"/>
                <w:sz w:val="24"/>
                <w:szCs w:val="24"/>
                <w:lang w:val="en-GB"/>
              </w:rPr>
              <w:t xml:space="preserve"> (</w:t>
            </w:r>
            <w:proofErr w:type="spellStart"/>
            <w:r w:rsidRPr="00F92DDF">
              <w:rPr>
                <w:rFonts w:eastAsia="Times New Roman" w:cstheme="minorHAnsi"/>
                <w:sz w:val="24"/>
                <w:szCs w:val="24"/>
                <w:lang w:val="en-GB"/>
              </w:rPr>
              <w:t>ელექტროენერგია</w:t>
            </w:r>
            <w:proofErr w:type="spellEnd"/>
            <w:r w:rsidRPr="00F92DDF">
              <w:rPr>
                <w:rFonts w:eastAsia="Times New Roman" w:cstheme="minorHAnsi"/>
                <w:sz w:val="24"/>
                <w:szCs w:val="24"/>
                <w:lang w:val="en-GB"/>
              </w:rPr>
              <w:t>/</w:t>
            </w:r>
            <w:proofErr w:type="spellStart"/>
            <w:r w:rsidRPr="00F92DDF">
              <w:rPr>
                <w:rFonts w:eastAsia="Times New Roman" w:cstheme="minorHAnsi"/>
                <w:sz w:val="24"/>
                <w:szCs w:val="24"/>
                <w:lang w:val="en-GB"/>
              </w:rPr>
              <w:t>გაზი</w:t>
            </w:r>
            <w:proofErr w:type="spellEnd"/>
            <w:r w:rsidRPr="00F92DDF">
              <w:rPr>
                <w:rFonts w:eastAsia="Times New Roman" w:cstheme="minorHAnsi"/>
                <w:sz w:val="24"/>
                <w:szCs w:val="24"/>
                <w:lang w:val="en-GB"/>
              </w:rPr>
              <w:t>/</w:t>
            </w:r>
            <w:proofErr w:type="spellStart"/>
            <w:r w:rsidRPr="00F92DDF">
              <w:rPr>
                <w:rFonts w:eastAsia="Times New Roman" w:cstheme="minorHAnsi"/>
                <w:sz w:val="24"/>
                <w:szCs w:val="24"/>
                <w:lang w:val="en-GB"/>
              </w:rPr>
              <w:t>წყალი</w:t>
            </w:r>
            <w:proofErr w:type="spellEnd"/>
            <w:r w:rsidRPr="00F92DDF">
              <w:rPr>
                <w:rFonts w:eastAsia="Times New Roman" w:cstheme="minorHAnsi"/>
                <w:sz w:val="24"/>
                <w:szCs w:val="24"/>
                <w:lang w:val="en-GB"/>
              </w:rPr>
              <w:t xml:space="preserve">) </w:t>
            </w:r>
          </w:p>
          <w:p w14:paraId="5C91A89E" w14:textId="6D0A6D80" w:rsidR="00B4342E" w:rsidRPr="00F92DDF" w:rsidRDefault="00B4342E" w:rsidP="00B4342E">
            <w:pPr>
              <w:tabs>
                <w:tab w:val="left" w:pos="975"/>
              </w:tabs>
              <w:spacing w:before="0"/>
              <w:rPr>
                <w:rFonts w:eastAsia="Times New Roman" w:cstheme="minorHAnsi"/>
                <w:b w:val="0"/>
                <w:sz w:val="24"/>
                <w:szCs w:val="24"/>
                <w:lang w:val="en-GB"/>
              </w:rPr>
            </w:pPr>
            <w:r w:rsidRPr="00F92DDF">
              <w:rPr>
                <w:rFonts w:eastAsia="Times New Roman" w:cstheme="minorHAnsi"/>
                <w:sz w:val="24"/>
                <w:szCs w:val="24"/>
                <w:lang w:val="en-GB"/>
              </w:rPr>
              <w:tab/>
            </w:r>
          </w:p>
        </w:tc>
      </w:tr>
      <w:tr w:rsidR="00B4342E" w:rsidRPr="00F92DDF" w14:paraId="39630C5B" w14:textId="77777777" w:rsidTr="005F4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7211F11B" w14:textId="77777777" w:rsidR="00B4342E" w:rsidRPr="00F92DDF" w:rsidRDefault="00B4342E" w:rsidP="00B4342E">
            <w:pPr>
              <w:tabs>
                <w:tab w:val="left" w:pos="1880"/>
              </w:tabs>
              <w:spacing w:before="0"/>
              <w:jc w:val="center"/>
              <w:rPr>
                <w:rFonts w:eastAsia="Times New Roman" w:cstheme="minorHAnsi"/>
                <w:b w:val="0"/>
                <w:sz w:val="22"/>
                <w:szCs w:val="24"/>
                <w:lang w:val="ka-GE"/>
              </w:rPr>
            </w:pPr>
            <w:r w:rsidRPr="00F92DDF">
              <w:rPr>
                <w:rFonts w:eastAsia="Times New Roman" w:cstheme="minorHAnsi"/>
                <w:sz w:val="22"/>
                <w:szCs w:val="24"/>
                <w:lang w:val="ka-GE"/>
              </w:rPr>
              <w:t>რისკი</w:t>
            </w:r>
          </w:p>
        </w:tc>
        <w:tc>
          <w:tcPr>
            <w:cnfStyle w:val="000010000000" w:firstRow="0" w:lastRow="0" w:firstColumn="0" w:lastColumn="0" w:oddVBand="1" w:evenVBand="0" w:oddHBand="0" w:evenHBand="0" w:firstRowFirstColumn="0" w:firstRowLastColumn="0" w:lastRowFirstColumn="0" w:lastRowLastColumn="0"/>
            <w:tcW w:w="4246" w:type="dxa"/>
            <w:gridSpan w:val="2"/>
          </w:tcPr>
          <w:p w14:paraId="355B93C4" w14:textId="77777777" w:rsidR="00B4342E" w:rsidRPr="00F92DDF" w:rsidRDefault="00B4342E" w:rsidP="00B4342E">
            <w:pPr>
              <w:tabs>
                <w:tab w:val="left" w:pos="1880"/>
              </w:tabs>
              <w:spacing w:before="0"/>
              <w:jc w:val="center"/>
              <w:rPr>
                <w:rFonts w:eastAsia="Times New Roman" w:cstheme="minorHAnsi"/>
                <w:b/>
                <w:sz w:val="22"/>
                <w:szCs w:val="24"/>
                <w:lang w:val="ka-GE"/>
              </w:rPr>
            </w:pPr>
            <w:r w:rsidRPr="00F92DDF">
              <w:rPr>
                <w:rFonts w:eastAsia="Times New Roman" w:cstheme="minorHAnsi"/>
                <w:b/>
                <w:sz w:val="22"/>
                <w:szCs w:val="24"/>
                <w:lang w:val="ka-GE"/>
              </w:rPr>
              <w:t>გავლენა</w:t>
            </w:r>
          </w:p>
          <w:p w14:paraId="1540A2E4" w14:textId="77777777" w:rsidR="00B4342E" w:rsidRPr="00F92DDF" w:rsidRDefault="00B4342E" w:rsidP="00B4342E">
            <w:pPr>
              <w:tabs>
                <w:tab w:val="left" w:pos="1880"/>
              </w:tabs>
              <w:spacing w:before="0"/>
              <w:jc w:val="center"/>
              <w:rPr>
                <w:rFonts w:eastAsia="Times New Roman" w:cstheme="minorHAnsi"/>
                <w:b/>
                <w:sz w:val="22"/>
                <w:szCs w:val="24"/>
                <w:lang w:val="en-GB"/>
              </w:rPr>
            </w:pPr>
          </w:p>
        </w:tc>
        <w:tc>
          <w:tcPr>
            <w:cnfStyle w:val="000100000000" w:firstRow="0" w:lastRow="0" w:firstColumn="0" w:lastColumn="1" w:oddVBand="0" w:evenVBand="0" w:oddHBand="0" w:evenHBand="0" w:firstRowFirstColumn="0" w:firstRowLastColumn="0" w:lastRowFirstColumn="0" w:lastRowLastColumn="0"/>
            <w:tcW w:w="2774" w:type="dxa"/>
          </w:tcPr>
          <w:p w14:paraId="6BB5D2C0" w14:textId="4560BA2E" w:rsidR="00B4342E" w:rsidRPr="00F92DDF" w:rsidRDefault="00B4342E" w:rsidP="00B4342E">
            <w:pPr>
              <w:tabs>
                <w:tab w:val="left" w:pos="1880"/>
              </w:tabs>
              <w:spacing w:before="0"/>
              <w:jc w:val="center"/>
              <w:rPr>
                <w:rFonts w:eastAsia="Times New Roman" w:cstheme="minorHAnsi"/>
                <w:sz w:val="22"/>
                <w:szCs w:val="24"/>
                <w:lang w:val="ka-GE"/>
              </w:rPr>
            </w:pPr>
            <w:r w:rsidRPr="00F92DDF">
              <w:rPr>
                <w:rFonts w:eastAsia="Times New Roman" w:cstheme="minorHAnsi"/>
                <w:sz w:val="22"/>
                <w:szCs w:val="24"/>
                <w:lang w:val="ka-GE"/>
              </w:rPr>
              <w:t>ალტერნატიული ქმედება</w:t>
            </w:r>
          </w:p>
        </w:tc>
      </w:tr>
      <w:tr w:rsidR="00B4342E" w:rsidRPr="00F92DDF" w14:paraId="1723FC37" w14:textId="77777777" w:rsidTr="005F4E94">
        <w:trPr>
          <w:trHeight w:val="168"/>
        </w:trPr>
        <w:tc>
          <w:tcPr>
            <w:cnfStyle w:val="001000000000" w:firstRow="0" w:lastRow="0" w:firstColumn="1" w:lastColumn="0" w:oddVBand="0" w:evenVBand="0" w:oddHBand="0" w:evenHBand="0" w:firstRowFirstColumn="0" w:firstRowLastColumn="0" w:lastRowFirstColumn="0" w:lastRowLastColumn="0"/>
            <w:tcW w:w="2695" w:type="dxa"/>
            <w:vMerge w:val="restart"/>
          </w:tcPr>
          <w:p w14:paraId="27DDDB99" w14:textId="77777777" w:rsidR="00B4342E" w:rsidRPr="00F92DDF" w:rsidRDefault="00B4342E" w:rsidP="00B4342E">
            <w:pPr>
              <w:tabs>
                <w:tab w:val="left" w:pos="1880"/>
              </w:tabs>
              <w:spacing w:before="0"/>
              <w:rPr>
                <w:rFonts w:eastAsia="Times New Roman" w:cstheme="minorHAnsi"/>
                <w:b w:val="0"/>
                <w:sz w:val="22"/>
                <w:szCs w:val="24"/>
                <w:lang w:val="ka-GE"/>
              </w:rPr>
            </w:pPr>
          </w:p>
          <w:p w14:paraId="053E3C93" w14:textId="77777777" w:rsidR="00B4342E" w:rsidRPr="00F92DDF" w:rsidRDefault="00B4342E" w:rsidP="00B4342E">
            <w:pPr>
              <w:tabs>
                <w:tab w:val="left" w:pos="1880"/>
              </w:tabs>
              <w:spacing w:before="0"/>
              <w:rPr>
                <w:rFonts w:eastAsia="Times New Roman" w:cstheme="minorHAnsi"/>
                <w:b w:val="0"/>
                <w:sz w:val="22"/>
                <w:szCs w:val="24"/>
                <w:lang w:val="ka-GE"/>
              </w:rPr>
            </w:pPr>
          </w:p>
          <w:p w14:paraId="3FA68B86" w14:textId="77777777" w:rsidR="00B4342E" w:rsidRPr="00F92DDF" w:rsidRDefault="00B4342E" w:rsidP="00B4342E">
            <w:pPr>
              <w:tabs>
                <w:tab w:val="left" w:pos="1880"/>
              </w:tabs>
              <w:spacing w:before="0"/>
              <w:rPr>
                <w:rFonts w:eastAsia="Times New Roman" w:cstheme="minorHAnsi"/>
                <w:b w:val="0"/>
                <w:sz w:val="22"/>
                <w:szCs w:val="24"/>
                <w:lang w:val="ka-GE"/>
              </w:rPr>
            </w:pPr>
            <w:r w:rsidRPr="00F92DDF">
              <w:rPr>
                <w:rFonts w:eastAsia="Times New Roman" w:cstheme="minorHAnsi"/>
                <w:sz w:val="22"/>
                <w:szCs w:val="24"/>
                <w:lang w:val="ka-GE"/>
              </w:rPr>
              <w:t>ელექტროენერგია/გაზი</w:t>
            </w:r>
          </w:p>
        </w:tc>
        <w:tc>
          <w:tcPr>
            <w:cnfStyle w:val="000010000000" w:firstRow="0" w:lastRow="0" w:firstColumn="0" w:lastColumn="0" w:oddVBand="1" w:evenVBand="0" w:oddHBand="0" w:evenHBand="0" w:firstRowFirstColumn="0" w:firstRowLastColumn="0" w:lastRowFirstColumn="0" w:lastRowLastColumn="0"/>
            <w:tcW w:w="4246" w:type="dxa"/>
            <w:gridSpan w:val="2"/>
          </w:tcPr>
          <w:p w14:paraId="73436F64" w14:textId="77777777" w:rsidR="00B4342E" w:rsidRPr="00F92DDF" w:rsidRDefault="00B4342E" w:rsidP="00B4342E">
            <w:pPr>
              <w:tabs>
                <w:tab w:val="left" w:pos="1880"/>
              </w:tabs>
              <w:spacing w:before="0"/>
              <w:rPr>
                <w:rFonts w:eastAsia="Times New Roman" w:cstheme="minorHAnsi"/>
                <w:sz w:val="22"/>
                <w:szCs w:val="24"/>
                <w:lang w:val="ka-GE"/>
              </w:rPr>
            </w:pPr>
            <w:r w:rsidRPr="00F92DDF">
              <w:rPr>
                <w:rFonts w:eastAsia="Times New Roman" w:cstheme="minorHAnsi"/>
                <w:sz w:val="22"/>
                <w:szCs w:val="24"/>
                <w:lang w:val="en-GB"/>
              </w:rPr>
              <w:t xml:space="preserve">- </w:t>
            </w:r>
            <w:r w:rsidRPr="00F92DDF">
              <w:rPr>
                <w:rFonts w:eastAsia="Times New Roman" w:cstheme="minorHAnsi"/>
                <w:sz w:val="22"/>
                <w:szCs w:val="24"/>
                <w:lang w:val="ka-GE"/>
              </w:rPr>
              <w:t>გათბობის სისტემა</w:t>
            </w:r>
          </w:p>
          <w:p w14:paraId="7D1535C0" w14:textId="77777777" w:rsidR="00B4342E" w:rsidRPr="00F92DDF" w:rsidRDefault="00B4342E" w:rsidP="00B4342E">
            <w:pPr>
              <w:tabs>
                <w:tab w:val="left" w:pos="1880"/>
              </w:tabs>
              <w:spacing w:before="0"/>
              <w:rPr>
                <w:rFonts w:eastAsia="Times New Roman" w:cstheme="minorHAnsi"/>
                <w:sz w:val="22"/>
                <w:szCs w:val="24"/>
                <w:lang w:val="en-GB"/>
              </w:rPr>
            </w:pPr>
          </w:p>
        </w:tc>
        <w:tc>
          <w:tcPr>
            <w:cnfStyle w:val="000100000000" w:firstRow="0" w:lastRow="0" w:firstColumn="0" w:lastColumn="1" w:oddVBand="0" w:evenVBand="0" w:oddHBand="0" w:evenHBand="0" w:firstRowFirstColumn="0" w:firstRowLastColumn="0" w:lastRowFirstColumn="0" w:lastRowLastColumn="0"/>
            <w:tcW w:w="2774" w:type="dxa"/>
          </w:tcPr>
          <w:p w14:paraId="31BC12A4" w14:textId="73AF3332" w:rsidR="00B4342E" w:rsidRPr="00F92DDF" w:rsidRDefault="00B4342E" w:rsidP="00B4342E">
            <w:pPr>
              <w:tabs>
                <w:tab w:val="left" w:pos="1880"/>
              </w:tabs>
              <w:spacing w:before="0"/>
              <w:jc w:val="center"/>
              <w:rPr>
                <w:rFonts w:eastAsia="Times New Roman" w:cstheme="minorHAnsi"/>
                <w:b w:val="0"/>
                <w:sz w:val="22"/>
                <w:szCs w:val="24"/>
                <w:lang w:val="ka-GE"/>
              </w:rPr>
            </w:pPr>
            <w:r w:rsidRPr="00F92DDF">
              <w:rPr>
                <w:rFonts w:eastAsia="Times New Roman" w:cstheme="minorHAnsi"/>
                <w:b w:val="0"/>
                <w:sz w:val="22"/>
                <w:szCs w:val="24"/>
                <w:lang w:val="ka-GE"/>
              </w:rPr>
              <w:t>გენერატორის ამოქმედება</w:t>
            </w:r>
          </w:p>
        </w:tc>
      </w:tr>
      <w:tr w:rsidR="00B4342E" w:rsidRPr="00F92DDF" w14:paraId="22A55114" w14:textId="77777777" w:rsidTr="005F4E94">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2695" w:type="dxa"/>
            <w:vMerge/>
          </w:tcPr>
          <w:p w14:paraId="5A8F8D44" w14:textId="77777777" w:rsidR="00B4342E" w:rsidRPr="00F92DDF" w:rsidRDefault="00B4342E" w:rsidP="00B4342E">
            <w:pPr>
              <w:tabs>
                <w:tab w:val="left" w:pos="1880"/>
              </w:tabs>
              <w:spacing w:before="0"/>
              <w:rPr>
                <w:rFonts w:eastAsia="Times New Roman" w:cstheme="minorHAnsi"/>
                <w:b w:val="0"/>
                <w:sz w:val="22"/>
                <w:szCs w:val="24"/>
                <w:lang w:val="en-GB"/>
              </w:rPr>
            </w:pPr>
          </w:p>
        </w:tc>
        <w:tc>
          <w:tcPr>
            <w:cnfStyle w:val="000010000000" w:firstRow="0" w:lastRow="0" w:firstColumn="0" w:lastColumn="0" w:oddVBand="1" w:evenVBand="0" w:oddHBand="0" w:evenHBand="0" w:firstRowFirstColumn="0" w:firstRowLastColumn="0" w:lastRowFirstColumn="0" w:lastRowLastColumn="0"/>
            <w:tcW w:w="4246" w:type="dxa"/>
            <w:gridSpan w:val="2"/>
          </w:tcPr>
          <w:p w14:paraId="502B47E3" w14:textId="77777777" w:rsidR="00B4342E" w:rsidRPr="00F92DDF" w:rsidRDefault="00B4342E" w:rsidP="00B4342E">
            <w:pPr>
              <w:tabs>
                <w:tab w:val="left" w:pos="1880"/>
              </w:tabs>
              <w:spacing w:before="0"/>
              <w:rPr>
                <w:rFonts w:eastAsia="Times New Roman" w:cstheme="minorHAnsi"/>
                <w:sz w:val="22"/>
                <w:szCs w:val="24"/>
                <w:lang w:val="ka-GE"/>
              </w:rPr>
            </w:pPr>
            <w:r w:rsidRPr="00F92DDF">
              <w:rPr>
                <w:rFonts w:eastAsia="Times New Roman" w:cstheme="minorHAnsi"/>
                <w:sz w:val="22"/>
                <w:szCs w:val="24"/>
                <w:lang w:val="en-GB"/>
              </w:rPr>
              <w:t xml:space="preserve">-  </w:t>
            </w:r>
            <w:r w:rsidRPr="00F92DDF">
              <w:rPr>
                <w:rFonts w:eastAsia="Times New Roman" w:cstheme="minorHAnsi"/>
                <w:sz w:val="22"/>
                <w:szCs w:val="24"/>
                <w:lang w:val="ka-GE"/>
              </w:rPr>
              <w:t>კვება</w:t>
            </w:r>
          </w:p>
        </w:tc>
        <w:tc>
          <w:tcPr>
            <w:cnfStyle w:val="000100000000" w:firstRow="0" w:lastRow="0" w:firstColumn="0" w:lastColumn="1" w:oddVBand="0" w:evenVBand="0" w:oddHBand="0" w:evenHBand="0" w:firstRowFirstColumn="0" w:firstRowLastColumn="0" w:lastRowFirstColumn="0" w:lastRowLastColumn="0"/>
            <w:tcW w:w="2774" w:type="dxa"/>
          </w:tcPr>
          <w:p w14:paraId="505331AB" w14:textId="536271BC" w:rsidR="00B4342E" w:rsidRPr="00F92DDF" w:rsidRDefault="00B4342E" w:rsidP="00B4342E">
            <w:pPr>
              <w:tabs>
                <w:tab w:val="left" w:pos="1880"/>
              </w:tabs>
              <w:spacing w:before="0"/>
              <w:jc w:val="center"/>
              <w:rPr>
                <w:rFonts w:eastAsia="Times New Roman" w:cstheme="minorHAnsi"/>
                <w:b w:val="0"/>
                <w:sz w:val="22"/>
                <w:szCs w:val="24"/>
                <w:lang w:val="en-GB"/>
              </w:rPr>
            </w:pPr>
            <w:r w:rsidRPr="00F92DDF">
              <w:rPr>
                <w:rFonts w:eastAsia="Times New Roman" w:cstheme="minorHAnsi"/>
                <w:b w:val="0"/>
                <w:sz w:val="22"/>
                <w:szCs w:val="24"/>
                <w:lang w:val="ka-GE"/>
              </w:rPr>
              <w:t>გენერატორის ამოქმედება</w:t>
            </w:r>
          </w:p>
        </w:tc>
      </w:tr>
      <w:tr w:rsidR="00B4342E" w:rsidRPr="00F92DDF" w14:paraId="2F9F76FD" w14:textId="77777777" w:rsidTr="005F4E94">
        <w:trPr>
          <w:trHeight w:val="166"/>
        </w:trPr>
        <w:tc>
          <w:tcPr>
            <w:cnfStyle w:val="001000000000" w:firstRow="0" w:lastRow="0" w:firstColumn="1" w:lastColumn="0" w:oddVBand="0" w:evenVBand="0" w:oddHBand="0" w:evenHBand="0" w:firstRowFirstColumn="0" w:firstRowLastColumn="0" w:lastRowFirstColumn="0" w:lastRowLastColumn="0"/>
            <w:tcW w:w="2695" w:type="dxa"/>
            <w:vMerge/>
          </w:tcPr>
          <w:p w14:paraId="3B242B95" w14:textId="77777777" w:rsidR="00B4342E" w:rsidRPr="00F92DDF" w:rsidRDefault="00B4342E" w:rsidP="00B4342E">
            <w:pPr>
              <w:tabs>
                <w:tab w:val="left" w:pos="1880"/>
              </w:tabs>
              <w:spacing w:before="0"/>
              <w:rPr>
                <w:rFonts w:eastAsia="Times New Roman" w:cstheme="minorHAnsi"/>
                <w:b w:val="0"/>
                <w:sz w:val="22"/>
                <w:szCs w:val="24"/>
                <w:lang w:val="en-GB"/>
              </w:rPr>
            </w:pPr>
          </w:p>
        </w:tc>
        <w:tc>
          <w:tcPr>
            <w:cnfStyle w:val="000010000000" w:firstRow="0" w:lastRow="0" w:firstColumn="0" w:lastColumn="0" w:oddVBand="1" w:evenVBand="0" w:oddHBand="0" w:evenHBand="0" w:firstRowFirstColumn="0" w:firstRowLastColumn="0" w:lastRowFirstColumn="0" w:lastRowLastColumn="0"/>
            <w:tcW w:w="4246" w:type="dxa"/>
            <w:gridSpan w:val="2"/>
          </w:tcPr>
          <w:p w14:paraId="75A8B942" w14:textId="77777777" w:rsidR="00B4342E" w:rsidRPr="00F92DDF" w:rsidRDefault="00B4342E" w:rsidP="00B4342E">
            <w:pPr>
              <w:tabs>
                <w:tab w:val="left" w:pos="1880"/>
              </w:tabs>
              <w:spacing w:before="0"/>
              <w:rPr>
                <w:rFonts w:eastAsia="Times New Roman" w:cstheme="minorHAnsi"/>
                <w:sz w:val="22"/>
                <w:szCs w:val="24"/>
                <w:lang w:val="ka-GE"/>
              </w:rPr>
            </w:pPr>
            <w:r w:rsidRPr="00F92DDF">
              <w:rPr>
                <w:rFonts w:eastAsia="Times New Roman" w:cstheme="minorHAnsi"/>
                <w:sz w:val="22"/>
                <w:szCs w:val="24"/>
                <w:lang w:val="en-GB"/>
              </w:rPr>
              <w:t xml:space="preserve">-  IT </w:t>
            </w:r>
            <w:r w:rsidRPr="00F92DDF">
              <w:rPr>
                <w:rFonts w:eastAsia="Times New Roman" w:cstheme="minorHAnsi"/>
                <w:sz w:val="22"/>
                <w:szCs w:val="24"/>
                <w:lang w:val="ka-GE"/>
              </w:rPr>
              <w:t>სერვისი</w:t>
            </w:r>
          </w:p>
        </w:tc>
        <w:tc>
          <w:tcPr>
            <w:cnfStyle w:val="000100000000" w:firstRow="0" w:lastRow="0" w:firstColumn="0" w:lastColumn="1" w:oddVBand="0" w:evenVBand="0" w:oddHBand="0" w:evenHBand="0" w:firstRowFirstColumn="0" w:firstRowLastColumn="0" w:lastRowFirstColumn="0" w:lastRowLastColumn="0"/>
            <w:tcW w:w="2774" w:type="dxa"/>
          </w:tcPr>
          <w:p w14:paraId="5161CA6C" w14:textId="657CD513" w:rsidR="00B4342E" w:rsidRPr="00F92DDF" w:rsidRDefault="00B4342E" w:rsidP="00B4342E">
            <w:pPr>
              <w:tabs>
                <w:tab w:val="left" w:pos="1880"/>
              </w:tabs>
              <w:spacing w:before="0"/>
              <w:jc w:val="center"/>
              <w:rPr>
                <w:rFonts w:eastAsia="Times New Roman" w:cstheme="minorHAnsi"/>
                <w:b w:val="0"/>
                <w:sz w:val="22"/>
                <w:szCs w:val="24"/>
                <w:lang w:val="ka-GE"/>
              </w:rPr>
            </w:pPr>
            <w:r w:rsidRPr="00F92DDF">
              <w:rPr>
                <w:rFonts w:eastAsia="Times New Roman" w:cstheme="minorHAnsi"/>
                <w:b w:val="0"/>
                <w:sz w:val="22"/>
                <w:szCs w:val="24"/>
                <w:lang w:val="tr-TR"/>
              </w:rPr>
              <w:t>UPS</w:t>
            </w:r>
            <w:r w:rsidRPr="00F92DDF">
              <w:rPr>
                <w:rFonts w:eastAsia="Times New Roman" w:cstheme="minorHAnsi"/>
                <w:b w:val="0"/>
                <w:sz w:val="22"/>
                <w:szCs w:val="24"/>
                <w:lang w:val="ka-GE"/>
              </w:rPr>
              <w:t xml:space="preserve"> დანადგარის ამოქმედება</w:t>
            </w:r>
          </w:p>
        </w:tc>
      </w:tr>
      <w:tr w:rsidR="00B4342E" w:rsidRPr="00F92DDF" w14:paraId="2908C5B2" w14:textId="77777777" w:rsidTr="005F4E94">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695" w:type="dxa"/>
            <w:vMerge w:val="restart"/>
          </w:tcPr>
          <w:p w14:paraId="13A49504" w14:textId="77777777" w:rsidR="00B4342E" w:rsidRPr="00F92DDF" w:rsidRDefault="00B4342E" w:rsidP="00B4342E">
            <w:pPr>
              <w:tabs>
                <w:tab w:val="left" w:pos="1880"/>
              </w:tabs>
              <w:spacing w:before="0"/>
              <w:rPr>
                <w:rFonts w:eastAsia="Times New Roman" w:cstheme="minorHAnsi"/>
                <w:b w:val="0"/>
                <w:sz w:val="22"/>
                <w:szCs w:val="24"/>
                <w:lang w:val="ka-GE"/>
              </w:rPr>
            </w:pPr>
          </w:p>
          <w:p w14:paraId="2BF56A69" w14:textId="77777777" w:rsidR="00B4342E" w:rsidRPr="00F92DDF" w:rsidRDefault="00B4342E" w:rsidP="00B4342E">
            <w:pPr>
              <w:tabs>
                <w:tab w:val="left" w:pos="1880"/>
              </w:tabs>
              <w:spacing w:before="0"/>
              <w:rPr>
                <w:rFonts w:eastAsia="Times New Roman" w:cstheme="minorHAnsi"/>
                <w:b w:val="0"/>
                <w:sz w:val="22"/>
                <w:szCs w:val="24"/>
                <w:lang w:val="ka-GE"/>
              </w:rPr>
            </w:pPr>
          </w:p>
          <w:p w14:paraId="00FFFB37" w14:textId="77777777" w:rsidR="00B4342E" w:rsidRPr="00F92DDF" w:rsidRDefault="00B4342E" w:rsidP="00B4342E">
            <w:pPr>
              <w:tabs>
                <w:tab w:val="left" w:pos="1880"/>
              </w:tabs>
              <w:spacing w:before="0"/>
              <w:rPr>
                <w:rFonts w:eastAsia="Times New Roman" w:cstheme="minorHAnsi"/>
                <w:b w:val="0"/>
                <w:sz w:val="22"/>
                <w:szCs w:val="24"/>
                <w:lang w:val="ka-GE"/>
              </w:rPr>
            </w:pPr>
            <w:r w:rsidRPr="00F92DDF">
              <w:rPr>
                <w:rFonts w:eastAsia="Times New Roman" w:cstheme="minorHAnsi"/>
                <w:sz w:val="22"/>
                <w:szCs w:val="24"/>
                <w:lang w:val="ka-GE"/>
              </w:rPr>
              <w:t>წყალი</w:t>
            </w:r>
          </w:p>
        </w:tc>
        <w:tc>
          <w:tcPr>
            <w:cnfStyle w:val="000010000000" w:firstRow="0" w:lastRow="0" w:firstColumn="0" w:lastColumn="0" w:oddVBand="1" w:evenVBand="0" w:oddHBand="0" w:evenHBand="0" w:firstRowFirstColumn="0" w:firstRowLastColumn="0" w:lastRowFirstColumn="0" w:lastRowLastColumn="0"/>
            <w:tcW w:w="4246" w:type="dxa"/>
            <w:gridSpan w:val="2"/>
          </w:tcPr>
          <w:p w14:paraId="775521E0" w14:textId="77777777" w:rsidR="00B4342E" w:rsidRPr="00F92DDF" w:rsidRDefault="00B4342E" w:rsidP="00B4342E">
            <w:pPr>
              <w:tabs>
                <w:tab w:val="left" w:pos="1880"/>
              </w:tabs>
              <w:spacing w:before="0"/>
              <w:jc w:val="center"/>
              <w:rPr>
                <w:rFonts w:eastAsia="Times New Roman" w:cstheme="minorHAnsi"/>
                <w:b/>
                <w:sz w:val="22"/>
                <w:szCs w:val="24"/>
                <w:lang w:val="ka-GE"/>
              </w:rPr>
            </w:pPr>
            <w:r w:rsidRPr="00F92DDF">
              <w:rPr>
                <w:rFonts w:eastAsia="Times New Roman" w:cstheme="minorHAnsi"/>
                <w:b/>
                <w:sz w:val="22"/>
                <w:szCs w:val="24"/>
                <w:lang w:val="ka-GE"/>
              </w:rPr>
              <w:t>გავლენა</w:t>
            </w:r>
          </w:p>
          <w:p w14:paraId="180197B9" w14:textId="77777777" w:rsidR="00B4342E" w:rsidRPr="00F92DDF" w:rsidRDefault="00B4342E" w:rsidP="00B4342E">
            <w:pPr>
              <w:tabs>
                <w:tab w:val="left" w:pos="1880"/>
              </w:tabs>
              <w:spacing w:before="0"/>
              <w:jc w:val="center"/>
              <w:rPr>
                <w:rFonts w:eastAsia="Times New Roman" w:cstheme="minorHAnsi"/>
                <w:b/>
                <w:sz w:val="22"/>
                <w:szCs w:val="24"/>
                <w:lang w:val="en-GB"/>
              </w:rPr>
            </w:pPr>
          </w:p>
        </w:tc>
        <w:tc>
          <w:tcPr>
            <w:cnfStyle w:val="000100000000" w:firstRow="0" w:lastRow="0" w:firstColumn="0" w:lastColumn="1" w:oddVBand="0" w:evenVBand="0" w:oddHBand="0" w:evenHBand="0" w:firstRowFirstColumn="0" w:firstRowLastColumn="0" w:lastRowFirstColumn="0" w:lastRowLastColumn="0"/>
            <w:tcW w:w="2774" w:type="dxa"/>
          </w:tcPr>
          <w:p w14:paraId="10265147" w14:textId="5A9FE911" w:rsidR="00B4342E" w:rsidRPr="00F92DDF" w:rsidRDefault="00B4342E" w:rsidP="00B4342E">
            <w:pPr>
              <w:tabs>
                <w:tab w:val="left" w:pos="1880"/>
              </w:tabs>
              <w:spacing w:before="0"/>
              <w:jc w:val="center"/>
              <w:rPr>
                <w:rFonts w:eastAsia="Times New Roman" w:cstheme="minorHAnsi"/>
                <w:b w:val="0"/>
                <w:sz w:val="22"/>
                <w:szCs w:val="24"/>
                <w:lang w:val="ka-GE"/>
              </w:rPr>
            </w:pPr>
            <w:r w:rsidRPr="00F92DDF">
              <w:rPr>
                <w:rFonts w:eastAsia="Times New Roman" w:cstheme="minorHAnsi"/>
                <w:b w:val="0"/>
                <w:sz w:val="22"/>
                <w:szCs w:val="24"/>
                <w:lang w:val="ka-GE"/>
              </w:rPr>
              <w:t>ალტერნატიული ქმედება</w:t>
            </w:r>
          </w:p>
        </w:tc>
      </w:tr>
      <w:tr w:rsidR="00B4342E" w:rsidRPr="00F92DDF" w14:paraId="161C2BFB" w14:textId="77777777" w:rsidTr="005F4E94">
        <w:trPr>
          <w:trHeight w:val="236"/>
        </w:trPr>
        <w:tc>
          <w:tcPr>
            <w:cnfStyle w:val="001000000000" w:firstRow="0" w:lastRow="0" w:firstColumn="1" w:lastColumn="0" w:oddVBand="0" w:evenVBand="0" w:oddHBand="0" w:evenHBand="0" w:firstRowFirstColumn="0" w:firstRowLastColumn="0" w:lastRowFirstColumn="0" w:lastRowLastColumn="0"/>
            <w:tcW w:w="2695" w:type="dxa"/>
            <w:vMerge/>
          </w:tcPr>
          <w:p w14:paraId="5094FA48" w14:textId="77777777" w:rsidR="00B4342E" w:rsidRPr="00F92DDF" w:rsidRDefault="00B4342E" w:rsidP="00B4342E">
            <w:pPr>
              <w:tabs>
                <w:tab w:val="left" w:pos="1880"/>
              </w:tabs>
              <w:spacing w:before="0"/>
              <w:rPr>
                <w:rFonts w:eastAsia="Times New Roman" w:cstheme="minorHAnsi"/>
                <w:sz w:val="22"/>
                <w:szCs w:val="24"/>
                <w:lang w:val="en-GB"/>
              </w:rPr>
            </w:pPr>
          </w:p>
        </w:tc>
        <w:tc>
          <w:tcPr>
            <w:cnfStyle w:val="000010000000" w:firstRow="0" w:lastRow="0" w:firstColumn="0" w:lastColumn="0" w:oddVBand="1" w:evenVBand="0" w:oddHBand="0" w:evenHBand="0" w:firstRowFirstColumn="0" w:firstRowLastColumn="0" w:lastRowFirstColumn="0" w:lastRowLastColumn="0"/>
            <w:tcW w:w="4246" w:type="dxa"/>
            <w:gridSpan w:val="2"/>
          </w:tcPr>
          <w:p w14:paraId="7E5273F8" w14:textId="77777777" w:rsidR="00B4342E" w:rsidRPr="00F92DDF" w:rsidRDefault="00B4342E" w:rsidP="00B4342E">
            <w:pPr>
              <w:tabs>
                <w:tab w:val="left" w:pos="1880"/>
              </w:tabs>
              <w:spacing w:before="0"/>
              <w:rPr>
                <w:rFonts w:eastAsia="Times New Roman" w:cstheme="minorHAnsi"/>
                <w:sz w:val="22"/>
                <w:szCs w:val="24"/>
                <w:lang w:val="ka-GE"/>
              </w:rPr>
            </w:pPr>
            <w:r w:rsidRPr="00F92DDF">
              <w:rPr>
                <w:rFonts w:eastAsia="Times New Roman" w:cstheme="minorHAnsi"/>
                <w:sz w:val="22"/>
                <w:szCs w:val="24"/>
                <w:lang w:val="en-GB"/>
              </w:rPr>
              <w:t xml:space="preserve">- </w:t>
            </w:r>
            <w:r w:rsidRPr="00F92DDF">
              <w:rPr>
                <w:rFonts w:eastAsia="Times New Roman" w:cstheme="minorHAnsi"/>
                <w:sz w:val="22"/>
                <w:szCs w:val="24"/>
                <w:lang w:val="ka-GE"/>
              </w:rPr>
              <w:t xml:space="preserve">სასმელი </w:t>
            </w:r>
          </w:p>
          <w:p w14:paraId="3C37ECCD" w14:textId="77777777" w:rsidR="00B4342E" w:rsidRPr="00F92DDF" w:rsidRDefault="00B4342E" w:rsidP="00B4342E">
            <w:pPr>
              <w:tabs>
                <w:tab w:val="left" w:pos="1880"/>
              </w:tabs>
              <w:spacing w:before="0"/>
              <w:rPr>
                <w:rFonts w:eastAsia="Times New Roman" w:cstheme="minorHAnsi"/>
                <w:sz w:val="22"/>
                <w:szCs w:val="24"/>
                <w:lang w:val="en-GB"/>
              </w:rPr>
            </w:pPr>
          </w:p>
        </w:tc>
        <w:tc>
          <w:tcPr>
            <w:cnfStyle w:val="000100000000" w:firstRow="0" w:lastRow="0" w:firstColumn="0" w:lastColumn="1" w:oddVBand="0" w:evenVBand="0" w:oddHBand="0" w:evenHBand="0" w:firstRowFirstColumn="0" w:firstRowLastColumn="0" w:lastRowFirstColumn="0" w:lastRowLastColumn="0"/>
            <w:tcW w:w="2774" w:type="dxa"/>
          </w:tcPr>
          <w:p w14:paraId="48844A1E" w14:textId="0B2E451A" w:rsidR="00B4342E" w:rsidRPr="00F92DDF" w:rsidRDefault="00B4342E" w:rsidP="00B4342E">
            <w:pPr>
              <w:tabs>
                <w:tab w:val="left" w:pos="1880"/>
              </w:tabs>
              <w:spacing w:before="0"/>
              <w:jc w:val="center"/>
              <w:rPr>
                <w:rFonts w:eastAsia="Times New Roman" w:cstheme="minorHAnsi"/>
                <w:b w:val="0"/>
                <w:sz w:val="22"/>
                <w:szCs w:val="24"/>
                <w:lang w:val="ka-GE"/>
              </w:rPr>
            </w:pPr>
            <w:r w:rsidRPr="00F92DDF">
              <w:rPr>
                <w:rFonts w:eastAsia="Times New Roman" w:cstheme="minorHAnsi"/>
                <w:b w:val="0"/>
                <w:sz w:val="22"/>
                <w:szCs w:val="24"/>
                <w:lang w:val="ka-GE"/>
              </w:rPr>
              <w:t>წყლის რეზერვუარების გამოყენება</w:t>
            </w:r>
          </w:p>
        </w:tc>
      </w:tr>
      <w:tr w:rsidR="00B4342E" w:rsidRPr="00F92DDF" w14:paraId="4365A569" w14:textId="77777777" w:rsidTr="005F4E94">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695" w:type="dxa"/>
            <w:vMerge/>
          </w:tcPr>
          <w:p w14:paraId="51CFEFCF" w14:textId="77777777" w:rsidR="00B4342E" w:rsidRPr="00F92DDF" w:rsidRDefault="00B4342E" w:rsidP="00B4342E">
            <w:pPr>
              <w:tabs>
                <w:tab w:val="left" w:pos="1880"/>
              </w:tabs>
              <w:spacing w:before="0"/>
              <w:rPr>
                <w:rFonts w:eastAsia="Times New Roman" w:cstheme="minorHAnsi"/>
                <w:sz w:val="22"/>
                <w:szCs w:val="24"/>
                <w:lang w:val="en-GB"/>
              </w:rPr>
            </w:pPr>
          </w:p>
        </w:tc>
        <w:tc>
          <w:tcPr>
            <w:cnfStyle w:val="000010000000" w:firstRow="0" w:lastRow="0" w:firstColumn="0" w:lastColumn="0" w:oddVBand="1" w:evenVBand="0" w:oddHBand="0" w:evenHBand="0" w:firstRowFirstColumn="0" w:firstRowLastColumn="0" w:lastRowFirstColumn="0" w:lastRowLastColumn="0"/>
            <w:tcW w:w="4246" w:type="dxa"/>
            <w:gridSpan w:val="2"/>
          </w:tcPr>
          <w:p w14:paraId="312FB7CF" w14:textId="77777777" w:rsidR="00B4342E" w:rsidRPr="00F92DDF" w:rsidRDefault="00B4342E" w:rsidP="00B4342E">
            <w:pPr>
              <w:tabs>
                <w:tab w:val="left" w:pos="1880"/>
              </w:tabs>
              <w:spacing w:before="0"/>
              <w:rPr>
                <w:rFonts w:eastAsia="Times New Roman" w:cstheme="minorHAnsi"/>
                <w:sz w:val="22"/>
                <w:szCs w:val="24"/>
                <w:lang w:val="ka-GE"/>
              </w:rPr>
            </w:pPr>
            <w:r w:rsidRPr="00F92DDF">
              <w:rPr>
                <w:rFonts w:eastAsia="Times New Roman" w:cstheme="minorHAnsi"/>
                <w:sz w:val="22"/>
                <w:szCs w:val="24"/>
                <w:lang w:val="en-GB"/>
              </w:rPr>
              <w:t xml:space="preserve">- </w:t>
            </w:r>
            <w:r w:rsidRPr="00F92DDF">
              <w:rPr>
                <w:rFonts w:eastAsia="Times New Roman" w:cstheme="minorHAnsi"/>
                <w:sz w:val="22"/>
                <w:szCs w:val="24"/>
                <w:lang w:val="ka-GE"/>
              </w:rPr>
              <w:t>კანალიზაცია</w:t>
            </w:r>
          </w:p>
          <w:p w14:paraId="0EAB515A" w14:textId="77777777" w:rsidR="00B4342E" w:rsidRPr="00F92DDF" w:rsidRDefault="00B4342E" w:rsidP="00B4342E">
            <w:pPr>
              <w:tabs>
                <w:tab w:val="left" w:pos="1880"/>
              </w:tabs>
              <w:spacing w:before="0"/>
              <w:rPr>
                <w:rFonts w:eastAsia="Times New Roman" w:cstheme="minorHAnsi"/>
                <w:sz w:val="22"/>
                <w:szCs w:val="24"/>
                <w:lang w:val="en-GB"/>
              </w:rPr>
            </w:pPr>
          </w:p>
        </w:tc>
        <w:tc>
          <w:tcPr>
            <w:cnfStyle w:val="000100000000" w:firstRow="0" w:lastRow="0" w:firstColumn="0" w:lastColumn="1" w:oddVBand="0" w:evenVBand="0" w:oddHBand="0" w:evenHBand="0" w:firstRowFirstColumn="0" w:firstRowLastColumn="0" w:lastRowFirstColumn="0" w:lastRowLastColumn="0"/>
            <w:tcW w:w="2774" w:type="dxa"/>
          </w:tcPr>
          <w:p w14:paraId="5D5C924E" w14:textId="3497A392" w:rsidR="00B4342E" w:rsidRPr="00F92DDF" w:rsidRDefault="00B4342E" w:rsidP="00B4342E">
            <w:pPr>
              <w:tabs>
                <w:tab w:val="left" w:pos="1880"/>
              </w:tabs>
              <w:spacing w:before="0"/>
              <w:jc w:val="center"/>
              <w:rPr>
                <w:rFonts w:eastAsia="Times New Roman" w:cstheme="minorHAnsi"/>
                <w:b w:val="0"/>
                <w:sz w:val="22"/>
                <w:szCs w:val="24"/>
                <w:lang w:val="en-GB"/>
              </w:rPr>
            </w:pPr>
            <w:r w:rsidRPr="00F92DDF">
              <w:rPr>
                <w:rFonts w:eastAsia="Times New Roman" w:cstheme="minorHAnsi"/>
                <w:b w:val="0"/>
                <w:sz w:val="22"/>
                <w:szCs w:val="24"/>
                <w:lang w:val="ka-GE"/>
              </w:rPr>
              <w:t>წყლის რეზერვუარების გამოყენება</w:t>
            </w:r>
          </w:p>
        </w:tc>
      </w:tr>
      <w:tr w:rsidR="00B4342E" w:rsidRPr="00F92DDF" w14:paraId="0AAD4B26" w14:textId="77777777" w:rsidTr="005F4E94">
        <w:trPr>
          <w:trHeight w:val="236"/>
        </w:trPr>
        <w:tc>
          <w:tcPr>
            <w:cnfStyle w:val="001000000000" w:firstRow="0" w:lastRow="0" w:firstColumn="1" w:lastColumn="0" w:oddVBand="0" w:evenVBand="0" w:oddHBand="0" w:evenHBand="0" w:firstRowFirstColumn="0" w:firstRowLastColumn="0" w:lastRowFirstColumn="0" w:lastRowLastColumn="0"/>
            <w:tcW w:w="2695" w:type="dxa"/>
            <w:vMerge/>
          </w:tcPr>
          <w:p w14:paraId="2D877647" w14:textId="77777777" w:rsidR="00B4342E" w:rsidRPr="00F92DDF" w:rsidRDefault="00B4342E" w:rsidP="00B4342E">
            <w:pPr>
              <w:tabs>
                <w:tab w:val="left" w:pos="1880"/>
              </w:tabs>
              <w:spacing w:before="0"/>
              <w:rPr>
                <w:rFonts w:eastAsia="Times New Roman" w:cstheme="minorHAnsi"/>
                <w:sz w:val="22"/>
                <w:szCs w:val="24"/>
                <w:lang w:val="en-GB"/>
              </w:rPr>
            </w:pPr>
          </w:p>
        </w:tc>
        <w:tc>
          <w:tcPr>
            <w:cnfStyle w:val="000010000000" w:firstRow="0" w:lastRow="0" w:firstColumn="0" w:lastColumn="0" w:oddVBand="1" w:evenVBand="0" w:oddHBand="0" w:evenHBand="0" w:firstRowFirstColumn="0" w:firstRowLastColumn="0" w:lastRowFirstColumn="0" w:lastRowLastColumn="0"/>
            <w:tcW w:w="4246" w:type="dxa"/>
            <w:gridSpan w:val="2"/>
          </w:tcPr>
          <w:p w14:paraId="40D1400F" w14:textId="77777777" w:rsidR="00B4342E" w:rsidRPr="00F92DDF" w:rsidRDefault="00B4342E" w:rsidP="00B4342E">
            <w:pPr>
              <w:tabs>
                <w:tab w:val="left" w:pos="1880"/>
              </w:tabs>
              <w:spacing w:before="0"/>
              <w:rPr>
                <w:rFonts w:eastAsia="Times New Roman" w:cstheme="minorHAnsi"/>
                <w:sz w:val="22"/>
                <w:szCs w:val="24"/>
                <w:lang w:val="ka-GE"/>
              </w:rPr>
            </w:pPr>
            <w:r w:rsidRPr="00F92DDF">
              <w:rPr>
                <w:rFonts w:eastAsia="Times New Roman" w:cstheme="minorHAnsi"/>
                <w:sz w:val="22"/>
                <w:szCs w:val="24"/>
                <w:lang w:val="en-GB"/>
              </w:rPr>
              <w:t xml:space="preserve">- </w:t>
            </w:r>
            <w:r w:rsidRPr="00F92DDF">
              <w:rPr>
                <w:rFonts w:eastAsia="Times New Roman" w:cstheme="minorHAnsi"/>
                <w:sz w:val="22"/>
                <w:szCs w:val="24"/>
                <w:lang w:val="ka-GE"/>
              </w:rPr>
              <w:t>კვება</w:t>
            </w:r>
          </w:p>
          <w:p w14:paraId="3693571E" w14:textId="77777777" w:rsidR="00B4342E" w:rsidRPr="00F92DDF" w:rsidRDefault="00B4342E" w:rsidP="00B4342E">
            <w:pPr>
              <w:tabs>
                <w:tab w:val="left" w:pos="1880"/>
              </w:tabs>
              <w:spacing w:before="0"/>
              <w:rPr>
                <w:rFonts w:eastAsia="Times New Roman" w:cstheme="minorHAnsi"/>
                <w:sz w:val="22"/>
                <w:szCs w:val="24"/>
                <w:lang w:val="en-GB"/>
              </w:rPr>
            </w:pPr>
          </w:p>
        </w:tc>
        <w:tc>
          <w:tcPr>
            <w:cnfStyle w:val="000100000000" w:firstRow="0" w:lastRow="0" w:firstColumn="0" w:lastColumn="1" w:oddVBand="0" w:evenVBand="0" w:oddHBand="0" w:evenHBand="0" w:firstRowFirstColumn="0" w:firstRowLastColumn="0" w:lastRowFirstColumn="0" w:lastRowLastColumn="0"/>
            <w:tcW w:w="2774" w:type="dxa"/>
          </w:tcPr>
          <w:p w14:paraId="4D81E14E" w14:textId="516AFF9D" w:rsidR="00B4342E" w:rsidRPr="00F92DDF" w:rsidRDefault="00B4342E" w:rsidP="00B4342E">
            <w:pPr>
              <w:tabs>
                <w:tab w:val="left" w:pos="1880"/>
              </w:tabs>
              <w:spacing w:before="0"/>
              <w:jc w:val="center"/>
              <w:rPr>
                <w:rFonts w:eastAsia="Times New Roman" w:cstheme="minorHAnsi"/>
                <w:b w:val="0"/>
                <w:sz w:val="22"/>
                <w:szCs w:val="24"/>
                <w:lang w:val="en-GB"/>
              </w:rPr>
            </w:pPr>
            <w:r w:rsidRPr="00F92DDF">
              <w:rPr>
                <w:rFonts w:eastAsia="Times New Roman" w:cstheme="minorHAnsi"/>
                <w:b w:val="0"/>
                <w:sz w:val="22"/>
                <w:szCs w:val="24"/>
                <w:lang w:val="ka-GE"/>
              </w:rPr>
              <w:t>წყლის რეზერვუარების გამოყენება</w:t>
            </w:r>
          </w:p>
        </w:tc>
      </w:tr>
      <w:tr w:rsidR="00305B1C" w:rsidRPr="00F92DDF" w14:paraId="6E2AD792" w14:textId="77777777" w:rsidTr="00A0578F">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9715" w:type="dxa"/>
            <w:gridSpan w:val="4"/>
          </w:tcPr>
          <w:p w14:paraId="41475719" w14:textId="77777777" w:rsidR="00305B1C" w:rsidRDefault="00305B1C" w:rsidP="00305B1C">
            <w:pPr>
              <w:tabs>
                <w:tab w:val="left" w:pos="1880"/>
              </w:tabs>
              <w:spacing w:before="0"/>
              <w:jc w:val="both"/>
              <w:rPr>
                <w:rFonts w:eastAsia="Times New Roman" w:cstheme="minorHAnsi"/>
                <w:b w:val="0"/>
                <w:bCs w:val="0"/>
                <w:sz w:val="22"/>
                <w:szCs w:val="24"/>
                <w:lang w:val="ka-GE"/>
              </w:rPr>
            </w:pPr>
            <w:r>
              <w:rPr>
                <w:rFonts w:eastAsia="Times New Roman" w:cstheme="minorHAnsi"/>
                <w:sz w:val="22"/>
                <w:szCs w:val="24"/>
                <w:lang w:val="ka-GE"/>
              </w:rPr>
              <w:t>მმართველობითი ხასიათის რისკები</w:t>
            </w:r>
          </w:p>
          <w:p w14:paraId="78416C73" w14:textId="77777777" w:rsidR="00305B1C" w:rsidRPr="00305B1C" w:rsidRDefault="00305B1C" w:rsidP="00305B1C">
            <w:pPr>
              <w:pStyle w:val="ListParagraph"/>
              <w:numPr>
                <w:ilvl w:val="0"/>
                <w:numId w:val="16"/>
              </w:numPr>
              <w:tabs>
                <w:tab w:val="left" w:pos="1880"/>
              </w:tabs>
              <w:spacing w:before="0"/>
              <w:jc w:val="both"/>
              <w:rPr>
                <w:rFonts w:eastAsia="Times New Roman" w:cstheme="minorHAnsi"/>
                <w:b w:val="0"/>
                <w:bCs w:val="0"/>
                <w:sz w:val="22"/>
                <w:szCs w:val="24"/>
                <w:lang w:val="ka-GE"/>
              </w:rPr>
            </w:pPr>
            <w:r w:rsidRPr="00305B1C">
              <w:rPr>
                <w:rFonts w:eastAsia="Times New Roman" w:cstheme="minorHAnsi"/>
                <w:b w:val="0"/>
                <w:bCs w:val="0"/>
                <w:sz w:val="22"/>
                <w:szCs w:val="24"/>
                <w:lang w:val="ka-GE"/>
              </w:rPr>
              <w:t>ადმინისტრაციული პერსონალის გადინება</w:t>
            </w:r>
          </w:p>
          <w:p w14:paraId="11BBD6C4" w14:textId="0F13900A" w:rsidR="00305B1C" w:rsidRPr="00305B1C" w:rsidRDefault="00305B1C" w:rsidP="00305B1C">
            <w:pPr>
              <w:pStyle w:val="ListParagraph"/>
              <w:numPr>
                <w:ilvl w:val="0"/>
                <w:numId w:val="16"/>
              </w:numPr>
              <w:tabs>
                <w:tab w:val="left" w:pos="1880"/>
              </w:tabs>
              <w:spacing w:before="0"/>
              <w:jc w:val="both"/>
              <w:rPr>
                <w:rFonts w:eastAsia="Times New Roman" w:cstheme="minorHAnsi"/>
                <w:sz w:val="22"/>
                <w:szCs w:val="24"/>
                <w:lang w:val="ka-GE"/>
              </w:rPr>
            </w:pPr>
            <w:r w:rsidRPr="00305B1C">
              <w:rPr>
                <w:rFonts w:eastAsia="Times New Roman" w:cstheme="minorHAnsi"/>
                <w:b w:val="0"/>
                <w:bCs w:val="0"/>
                <w:sz w:val="22"/>
                <w:szCs w:val="24"/>
                <w:lang w:val="ka-GE"/>
              </w:rPr>
              <w:t>მარეგულირებლის მოთხოვნებთან შესაბამისობა</w:t>
            </w:r>
          </w:p>
        </w:tc>
      </w:tr>
      <w:tr w:rsidR="00305B1C" w:rsidRPr="00F92DDF" w14:paraId="5FE87FC9" w14:textId="77777777" w:rsidTr="007F4973">
        <w:trPr>
          <w:trHeight w:val="236"/>
        </w:trPr>
        <w:tc>
          <w:tcPr>
            <w:cnfStyle w:val="001000000000" w:firstRow="0" w:lastRow="0" w:firstColumn="1" w:lastColumn="0" w:oddVBand="0" w:evenVBand="0" w:oddHBand="0" w:evenHBand="0" w:firstRowFirstColumn="0" w:firstRowLastColumn="0" w:lastRowFirstColumn="0" w:lastRowLastColumn="0"/>
            <w:tcW w:w="2695" w:type="dxa"/>
            <w:vMerge w:val="restart"/>
          </w:tcPr>
          <w:p w14:paraId="465BC85A" w14:textId="54D80D45" w:rsidR="00305B1C" w:rsidRPr="00F92DDF" w:rsidRDefault="00305B1C" w:rsidP="00B4342E">
            <w:pPr>
              <w:tabs>
                <w:tab w:val="left" w:pos="1880"/>
              </w:tabs>
              <w:spacing w:before="0"/>
              <w:rPr>
                <w:rFonts w:eastAsia="Times New Roman" w:cstheme="minorHAnsi"/>
                <w:sz w:val="22"/>
                <w:szCs w:val="24"/>
                <w:lang w:val="en-GB"/>
              </w:rPr>
            </w:pPr>
            <w:proofErr w:type="spellStart"/>
            <w:r>
              <w:rPr>
                <w:rFonts w:eastAsia="Times New Roman" w:cstheme="minorHAnsi"/>
                <w:sz w:val="22"/>
                <w:szCs w:val="24"/>
                <w:lang w:val="en-GB"/>
              </w:rPr>
              <w:t>ადმინისტრაციული</w:t>
            </w:r>
            <w:proofErr w:type="spellEnd"/>
            <w:r>
              <w:rPr>
                <w:rFonts w:eastAsia="Times New Roman" w:cstheme="minorHAnsi"/>
                <w:sz w:val="22"/>
                <w:szCs w:val="24"/>
                <w:lang w:val="en-GB"/>
              </w:rPr>
              <w:t xml:space="preserve"> </w:t>
            </w:r>
            <w:proofErr w:type="spellStart"/>
            <w:r>
              <w:rPr>
                <w:rFonts w:eastAsia="Times New Roman" w:cstheme="minorHAnsi"/>
                <w:sz w:val="22"/>
                <w:szCs w:val="24"/>
                <w:lang w:val="en-GB"/>
              </w:rPr>
              <w:t>პერსონალის</w:t>
            </w:r>
            <w:proofErr w:type="spellEnd"/>
            <w:r>
              <w:rPr>
                <w:rFonts w:eastAsia="Times New Roman" w:cstheme="minorHAnsi"/>
                <w:sz w:val="22"/>
                <w:szCs w:val="24"/>
                <w:lang w:val="en-GB"/>
              </w:rPr>
              <w:t xml:space="preserve"> </w:t>
            </w:r>
            <w:proofErr w:type="spellStart"/>
            <w:r>
              <w:rPr>
                <w:rFonts w:eastAsia="Times New Roman" w:cstheme="minorHAnsi"/>
                <w:sz w:val="22"/>
                <w:szCs w:val="24"/>
                <w:lang w:val="en-GB"/>
              </w:rPr>
              <w:t>გადინება</w:t>
            </w:r>
            <w:proofErr w:type="spellEnd"/>
          </w:p>
        </w:tc>
        <w:tc>
          <w:tcPr>
            <w:cnfStyle w:val="000100000000" w:firstRow="0" w:lastRow="0" w:firstColumn="0" w:lastColumn="1" w:oddVBand="0" w:evenVBand="0" w:oddHBand="0" w:evenHBand="0" w:firstRowFirstColumn="0" w:firstRowLastColumn="0" w:lastRowFirstColumn="0" w:lastRowLastColumn="0"/>
            <w:tcW w:w="7020" w:type="dxa"/>
            <w:gridSpan w:val="3"/>
          </w:tcPr>
          <w:p w14:paraId="15F7D664" w14:textId="314F1A30" w:rsidR="00305B1C" w:rsidRPr="00F92DDF" w:rsidRDefault="00305B1C" w:rsidP="00305B1C">
            <w:pPr>
              <w:tabs>
                <w:tab w:val="left" w:pos="1880"/>
              </w:tabs>
              <w:spacing w:before="0"/>
              <w:jc w:val="both"/>
              <w:rPr>
                <w:rFonts w:eastAsia="Times New Roman" w:cstheme="minorHAnsi"/>
                <w:sz w:val="22"/>
                <w:szCs w:val="24"/>
                <w:lang w:val="ka-GE"/>
              </w:rPr>
            </w:pPr>
            <w:r>
              <w:rPr>
                <w:rFonts w:eastAsia="Times New Roman" w:cstheme="minorHAnsi"/>
                <w:sz w:val="22"/>
                <w:szCs w:val="24"/>
                <w:lang w:val="ka-GE"/>
              </w:rPr>
              <w:t>პერსონალის, განსაკუთრებით საკვანძო ცოდნის მქონე პერსონალის გადინებამ შესაძ₾ებელია შეაფერხოს ორგანიზაციაში მიმდინარე პროცესების ეფექტურად განხორციელება</w:t>
            </w:r>
          </w:p>
        </w:tc>
      </w:tr>
      <w:tr w:rsidR="00305B1C" w:rsidRPr="00F92DDF" w14:paraId="3C36B638" w14:textId="77777777" w:rsidTr="00AD0240">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695" w:type="dxa"/>
            <w:vMerge/>
          </w:tcPr>
          <w:p w14:paraId="18D09E4F" w14:textId="77777777" w:rsidR="00305B1C" w:rsidRPr="00F92DDF" w:rsidRDefault="00305B1C" w:rsidP="00B4342E">
            <w:pPr>
              <w:tabs>
                <w:tab w:val="left" w:pos="1880"/>
              </w:tabs>
              <w:spacing w:before="0"/>
              <w:rPr>
                <w:rFonts w:eastAsia="Times New Roman" w:cstheme="minorHAnsi"/>
                <w:sz w:val="22"/>
                <w:szCs w:val="24"/>
                <w:lang w:val="en-GB"/>
              </w:rPr>
            </w:pPr>
          </w:p>
        </w:tc>
        <w:tc>
          <w:tcPr>
            <w:cnfStyle w:val="000100000000" w:firstRow="0" w:lastRow="0" w:firstColumn="0" w:lastColumn="1" w:oddVBand="0" w:evenVBand="0" w:oddHBand="0" w:evenHBand="0" w:firstRowFirstColumn="0" w:firstRowLastColumn="0" w:lastRowFirstColumn="0" w:lastRowLastColumn="0"/>
            <w:tcW w:w="7020" w:type="dxa"/>
            <w:gridSpan w:val="3"/>
          </w:tcPr>
          <w:p w14:paraId="7D8396A2" w14:textId="33315C55" w:rsidR="00305B1C" w:rsidRPr="00305B1C" w:rsidRDefault="00305B1C" w:rsidP="00305B1C">
            <w:pPr>
              <w:tabs>
                <w:tab w:val="left" w:pos="1880"/>
              </w:tabs>
              <w:spacing w:before="0"/>
              <w:jc w:val="both"/>
              <w:rPr>
                <w:rFonts w:eastAsia="Times New Roman" w:cstheme="minorHAnsi"/>
                <w:b w:val="0"/>
                <w:bCs w:val="0"/>
                <w:sz w:val="22"/>
                <w:szCs w:val="24"/>
                <w:lang w:val="ka-GE"/>
              </w:rPr>
            </w:pPr>
            <w:r w:rsidRPr="00305B1C">
              <w:rPr>
                <w:rFonts w:eastAsia="Times New Roman" w:cstheme="minorHAnsi"/>
                <w:b w:val="0"/>
                <w:bCs w:val="0"/>
                <w:sz w:val="22"/>
                <w:szCs w:val="24"/>
                <w:lang w:val="ka-GE"/>
              </w:rPr>
              <w:t>პე</w:t>
            </w:r>
            <w:r>
              <w:rPr>
                <w:rFonts w:eastAsia="Times New Roman" w:cstheme="minorHAnsi"/>
                <w:b w:val="0"/>
                <w:bCs w:val="0"/>
                <w:sz w:val="22"/>
                <w:szCs w:val="24"/>
                <w:lang w:val="ka-GE"/>
              </w:rPr>
              <w:t xml:space="preserve">რსონალის გადინებით გამოწვეული რისკების პრევენციისთვის აუცილებელია საკადრო რეზერვის ფორმირება, პესონალთან მიმდინარე კომუნიკაცია თანამშრომლობის გეგმებთან დაკავშირებით, ასევე ცოდნის მენეჯმენტის </w:t>
            </w:r>
            <w:r>
              <w:rPr>
                <w:rFonts w:eastAsia="Times New Roman" w:cstheme="minorHAnsi"/>
                <w:b w:val="0"/>
                <w:bCs w:val="0"/>
                <w:sz w:val="22"/>
                <w:szCs w:val="24"/>
                <w:lang w:val="ka-GE"/>
              </w:rPr>
              <w:lastRenderedPageBreak/>
              <w:t>განხორციელებაიმდაგვარად, რომ შესაძლებელი იყოს პერსონალის ხელმძღვანელ, დაქვემდებარებულ ან/და იმავე რგოლის სხვა პერსონალის მიერ  შესაბამისი ფუნქციების შესრულებაში ჩართვა</w:t>
            </w:r>
          </w:p>
        </w:tc>
      </w:tr>
      <w:tr w:rsidR="006E6353" w:rsidRPr="00F92DDF" w14:paraId="6332AAEF" w14:textId="77777777" w:rsidTr="00105307">
        <w:trPr>
          <w:trHeight w:val="236"/>
        </w:trPr>
        <w:tc>
          <w:tcPr>
            <w:cnfStyle w:val="001000000000" w:firstRow="0" w:lastRow="0" w:firstColumn="1" w:lastColumn="0" w:oddVBand="0" w:evenVBand="0" w:oddHBand="0" w:evenHBand="0" w:firstRowFirstColumn="0" w:firstRowLastColumn="0" w:lastRowFirstColumn="0" w:lastRowLastColumn="0"/>
            <w:tcW w:w="2695" w:type="dxa"/>
            <w:vMerge w:val="restart"/>
          </w:tcPr>
          <w:p w14:paraId="2DF98E45" w14:textId="0F26EBC6" w:rsidR="006E6353" w:rsidRPr="00F92DDF" w:rsidRDefault="006E6353" w:rsidP="00B4342E">
            <w:pPr>
              <w:tabs>
                <w:tab w:val="left" w:pos="1880"/>
              </w:tabs>
              <w:spacing w:before="0"/>
              <w:rPr>
                <w:rFonts w:eastAsia="Times New Roman" w:cstheme="minorHAnsi"/>
                <w:sz w:val="22"/>
                <w:szCs w:val="24"/>
                <w:lang w:val="en-GB"/>
              </w:rPr>
            </w:pPr>
            <w:proofErr w:type="spellStart"/>
            <w:r>
              <w:rPr>
                <w:rFonts w:eastAsia="Times New Roman" w:cstheme="minorHAnsi"/>
                <w:sz w:val="22"/>
                <w:szCs w:val="24"/>
                <w:lang w:val="en-GB"/>
              </w:rPr>
              <w:lastRenderedPageBreak/>
              <w:t>მარეგულირებლის</w:t>
            </w:r>
            <w:proofErr w:type="spellEnd"/>
            <w:r>
              <w:rPr>
                <w:rFonts w:eastAsia="Times New Roman" w:cstheme="minorHAnsi"/>
                <w:sz w:val="22"/>
                <w:szCs w:val="24"/>
                <w:lang w:val="en-GB"/>
              </w:rPr>
              <w:t xml:space="preserve"> </w:t>
            </w:r>
            <w:proofErr w:type="spellStart"/>
            <w:r>
              <w:rPr>
                <w:rFonts w:eastAsia="Times New Roman" w:cstheme="minorHAnsi"/>
                <w:sz w:val="22"/>
                <w:szCs w:val="24"/>
                <w:lang w:val="en-GB"/>
              </w:rPr>
              <w:t>მოთხოვნებთან</w:t>
            </w:r>
            <w:proofErr w:type="spellEnd"/>
            <w:r>
              <w:rPr>
                <w:rFonts w:eastAsia="Times New Roman" w:cstheme="minorHAnsi"/>
                <w:sz w:val="22"/>
                <w:szCs w:val="24"/>
                <w:lang w:val="en-GB"/>
              </w:rPr>
              <w:t xml:space="preserve"> </w:t>
            </w:r>
            <w:proofErr w:type="spellStart"/>
            <w:r>
              <w:rPr>
                <w:rFonts w:eastAsia="Times New Roman" w:cstheme="minorHAnsi"/>
                <w:sz w:val="22"/>
                <w:szCs w:val="24"/>
                <w:lang w:val="en-GB"/>
              </w:rPr>
              <w:t>შეუსაბამობა</w:t>
            </w:r>
            <w:proofErr w:type="spellEnd"/>
          </w:p>
        </w:tc>
        <w:tc>
          <w:tcPr>
            <w:cnfStyle w:val="000100000000" w:firstRow="0" w:lastRow="0" w:firstColumn="0" w:lastColumn="1" w:oddVBand="0" w:evenVBand="0" w:oddHBand="0" w:evenHBand="0" w:firstRowFirstColumn="0" w:firstRowLastColumn="0" w:lastRowFirstColumn="0" w:lastRowLastColumn="0"/>
            <w:tcW w:w="7020" w:type="dxa"/>
            <w:gridSpan w:val="3"/>
          </w:tcPr>
          <w:p w14:paraId="2BE74AF0" w14:textId="1CD2EA6E" w:rsidR="006E6353" w:rsidRPr="00F92DDF" w:rsidRDefault="006E6353" w:rsidP="006E6353">
            <w:pPr>
              <w:tabs>
                <w:tab w:val="left" w:pos="1880"/>
              </w:tabs>
              <w:spacing w:before="0"/>
              <w:jc w:val="both"/>
              <w:rPr>
                <w:rFonts w:eastAsia="Times New Roman" w:cstheme="minorHAnsi"/>
                <w:sz w:val="22"/>
                <w:szCs w:val="24"/>
                <w:lang w:val="ka-GE"/>
              </w:rPr>
            </w:pPr>
            <w:r>
              <w:rPr>
                <w:rFonts w:eastAsia="Times New Roman" w:cstheme="minorHAnsi"/>
                <w:sz w:val="22"/>
                <w:szCs w:val="24"/>
                <w:lang w:val="ka-GE"/>
              </w:rPr>
              <w:t>მარეგულირებლის მოთხოვნებთან შეუსაბამობა სესაძლებელია ორგანიზაციის საქმიანობის ნებართვის (ავტორიზაცია, აკრედიტაცია) გაუქმება გამოიწვიოს, რომელიც კრიტიკულად აისახება ოპერაციის ეფექტურობაზე, ან/და ფინანსურ ჯარიმებთან იყოს დაკავშირებული, რაც ასევე აფერხებს ორგანიზაციის ნორმალურ ფუნქციონირებას</w:t>
            </w:r>
          </w:p>
        </w:tc>
      </w:tr>
      <w:tr w:rsidR="006E6353" w:rsidRPr="00F92DDF" w14:paraId="1A3B124A" w14:textId="77777777" w:rsidTr="009E6B9C">
        <w:trPr>
          <w:cnfStyle w:val="010000000000" w:firstRow="0" w:lastRow="1"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695" w:type="dxa"/>
            <w:vMerge/>
          </w:tcPr>
          <w:p w14:paraId="43456C90" w14:textId="77777777" w:rsidR="006E6353" w:rsidRPr="00F92DDF" w:rsidRDefault="006E6353" w:rsidP="00B4342E">
            <w:pPr>
              <w:tabs>
                <w:tab w:val="left" w:pos="1880"/>
              </w:tabs>
              <w:spacing w:before="0"/>
              <w:rPr>
                <w:rFonts w:eastAsia="Times New Roman" w:cstheme="minorHAnsi"/>
                <w:sz w:val="22"/>
                <w:szCs w:val="24"/>
                <w:lang w:val="en-GB"/>
              </w:rPr>
            </w:pPr>
          </w:p>
        </w:tc>
        <w:tc>
          <w:tcPr>
            <w:cnfStyle w:val="000100000000" w:firstRow="0" w:lastRow="0" w:firstColumn="0" w:lastColumn="1" w:oddVBand="0" w:evenVBand="0" w:oddHBand="0" w:evenHBand="0" w:firstRowFirstColumn="0" w:firstRowLastColumn="0" w:lastRowFirstColumn="0" w:lastRowLastColumn="0"/>
            <w:tcW w:w="7020" w:type="dxa"/>
            <w:gridSpan w:val="3"/>
          </w:tcPr>
          <w:p w14:paraId="371E2340" w14:textId="0C8BEF2D" w:rsidR="006E6353" w:rsidRPr="006E6353" w:rsidRDefault="006E6353" w:rsidP="006E6353">
            <w:pPr>
              <w:tabs>
                <w:tab w:val="left" w:pos="1880"/>
              </w:tabs>
              <w:spacing w:before="0"/>
              <w:jc w:val="both"/>
              <w:rPr>
                <w:rFonts w:eastAsia="Times New Roman" w:cstheme="minorHAnsi"/>
                <w:b w:val="0"/>
                <w:bCs w:val="0"/>
                <w:sz w:val="22"/>
                <w:szCs w:val="24"/>
                <w:lang w:val="ka-GE"/>
              </w:rPr>
            </w:pPr>
            <w:r w:rsidRPr="006E6353">
              <w:rPr>
                <w:rFonts w:eastAsia="Times New Roman" w:cstheme="minorHAnsi"/>
                <w:b w:val="0"/>
                <w:bCs w:val="0"/>
                <w:sz w:val="22"/>
                <w:szCs w:val="24"/>
                <w:lang w:val="ka-GE"/>
              </w:rPr>
              <w:t xml:space="preserve">რისკის </w:t>
            </w:r>
            <w:r>
              <w:rPr>
                <w:rFonts w:eastAsia="Times New Roman" w:cstheme="minorHAnsi"/>
                <w:b w:val="0"/>
                <w:bCs w:val="0"/>
                <w:sz w:val="22"/>
                <w:szCs w:val="24"/>
                <w:lang w:val="ka-GE"/>
              </w:rPr>
              <w:t>მიტიგაციისთვის, მნიშნელოვანია მარეგულირებლის მოთხოვნებთან შესაბამისობის მუდმივი შიდა და გარე აუდიტი, ამაზე უფლებამოსილი სტრუქტურული ერთეულების მიერ. შეუსაბამობის გამოვლენის შემთხვევაში, მასზე რეაგირების დროული გეგმის შემუშავება შიდა და გარე რესურსის დახმარებით</w:t>
            </w:r>
          </w:p>
        </w:tc>
      </w:tr>
    </w:tbl>
    <w:p w14:paraId="75949468" w14:textId="3E9EB139" w:rsidR="00444262" w:rsidRPr="00F92DDF" w:rsidRDefault="00444262" w:rsidP="00B479C6">
      <w:pPr>
        <w:rPr>
          <w:rFonts w:cstheme="minorHAnsi"/>
          <w:lang w:val="ka-GE"/>
        </w:rPr>
      </w:pPr>
    </w:p>
    <w:p w14:paraId="600E6239" w14:textId="18CE3F93" w:rsidR="00444262" w:rsidRPr="00B577F5" w:rsidRDefault="00444262" w:rsidP="00B577F5">
      <w:pPr>
        <w:pStyle w:val="Heading3"/>
        <w:rPr>
          <w:sz w:val="24"/>
          <w:szCs w:val="24"/>
        </w:rPr>
      </w:pPr>
      <w:bookmarkStart w:id="13" w:name="_Toc165367625"/>
      <w:proofErr w:type="spellStart"/>
      <w:r w:rsidRPr="00B577F5">
        <w:rPr>
          <w:sz w:val="24"/>
          <w:szCs w:val="24"/>
        </w:rPr>
        <w:t>რისკების</w:t>
      </w:r>
      <w:proofErr w:type="spellEnd"/>
      <w:r w:rsidRPr="00B577F5">
        <w:rPr>
          <w:sz w:val="24"/>
          <w:szCs w:val="24"/>
        </w:rPr>
        <w:t xml:space="preserve"> </w:t>
      </w:r>
      <w:proofErr w:type="spellStart"/>
      <w:r w:rsidRPr="00B577F5">
        <w:rPr>
          <w:sz w:val="24"/>
          <w:szCs w:val="24"/>
        </w:rPr>
        <w:t>მართვა</w:t>
      </w:r>
      <w:proofErr w:type="spellEnd"/>
      <w:r w:rsidRPr="00B577F5">
        <w:rPr>
          <w:sz w:val="24"/>
          <w:szCs w:val="24"/>
        </w:rPr>
        <w:t xml:space="preserve"> </w:t>
      </w:r>
      <w:proofErr w:type="spellStart"/>
      <w:r w:rsidRPr="00B577F5">
        <w:rPr>
          <w:sz w:val="24"/>
          <w:szCs w:val="24"/>
        </w:rPr>
        <w:t>და</w:t>
      </w:r>
      <w:proofErr w:type="spellEnd"/>
      <w:r w:rsidRPr="00B577F5">
        <w:rPr>
          <w:sz w:val="24"/>
          <w:szCs w:val="24"/>
        </w:rPr>
        <w:t xml:space="preserve"> </w:t>
      </w:r>
      <w:proofErr w:type="spellStart"/>
      <w:r w:rsidRPr="00B577F5">
        <w:rPr>
          <w:sz w:val="24"/>
          <w:szCs w:val="24"/>
        </w:rPr>
        <w:t>უწტყვეტობის</w:t>
      </w:r>
      <w:proofErr w:type="spellEnd"/>
      <w:r w:rsidRPr="00B577F5">
        <w:rPr>
          <w:sz w:val="24"/>
          <w:szCs w:val="24"/>
        </w:rPr>
        <w:t xml:space="preserve"> </w:t>
      </w:r>
      <w:proofErr w:type="spellStart"/>
      <w:r w:rsidRPr="00B577F5">
        <w:rPr>
          <w:sz w:val="24"/>
          <w:szCs w:val="24"/>
        </w:rPr>
        <w:t>დაგეგმარება</w:t>
      </w:r>
      <w:bookmarkEnd w:id="13"/>
      <w:proofErr w:type="spellEnd"/>
    </w:p>
    <w:p w14:paraId="4AD09F94" w14:textId="04099FA3" w:rsidR="002D55E4" w:rsidRPr="00F92DDF" w:rsidRDefault="002D55E4" w:rsidP="000B447F">
      <w:pPr>
        <w:ind w:firstLine="567"/>
        <w:jc w:val="both"/>
        <w:rPr>
          <w:rFonts w:cstheme="minorHAnsi"/>
          <w:sz w:val="22"/>
          <w:szCs w:val="22"/>
          <w:lang w:val="ka-GE"/>
        </w:rPr>
      </w:pPr>
      <w:r w:rsidRPr="00F92DDF">
        <w:rPr>
          <w:rFonts w:cstheme="minorHAnsi"/>
          <w:sz w:val="22"/>
          <w:szCs w:val="22"/>
          <w:lang w:val="ka-GE"/>
        </w:rPr>
        <w:t>ქვემოთმოცემულ ცხრილში მოცემულია შემთხვევითობის დადგომის ალბათობა და გავლენის ხარისხის სიმძიმე.</w:t>
      </w:r>
    </w:p>
    <w:tbl>
      <w:tblPr>
        <w:tblStyle w:val="PlainTable1"/>
        <w:tblW w:w="0" w:type="auto"/>
        <w:tblLook w:val="01E0" w:firstRow="1" w:lastRow="1" w:firstColumn="1" w:lastColumn="1" w:noHBand="0" w:noVBand="0"/>
      </w:tblPr>
      <w:tblGrid>
        <w:gridCol w:w="2892"/>
        <w:gridCol w:w="1180"/>
        <w:gridCol w:w="1413"/>
        <w:gridCol w:w="2112"/>
        <w:gridCol w:w="2118"/>
      </w:tblGrid>
      <w:tr w:rsidR="001248EE" w:rsidRPr="00F92DDF" w14:paraId="3EB360C6" w14:textId="0195CF6C" w:rsidTr="00124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2" w:type="dxa"/>
            <w:gridSpan w:val="2"/>
          </w:tcPr>
          <w:p w14:paraId="16A434AE" w14:textId="46E8487E" w:rsidR="001248EE" w:rsidRPr="00F92DDF" w:rsidRDefault="001248EE" w:rsidP="00444262">
            <w:pPr>
              <w:tabs>
                <w:tab w:val="left" w:pos="1880"/>
              </w:tabs>
              <w:spacing w:before="0"/>
              <w:jc w:val="center"/>
              <w:rPr>
                <w:rFonts w:eastAsia="Times New Roman" w:cstheme="minorHAnsi"/>
                <w:bCs w:val="0"/>
                <w:sz w:val="24"/>
                <w:szCs w:val="24"/>
                <w:lang w:val="en-GB"/>
              </w:rPr>
            </w:pPr>
            <w:r w:rsidRPr="00F92DDF">
              <w:rPr>
                <w:rFonts w:eastAsia="Times New Roman" w:cstheme="minorHAnsi"/>
                <w:sz w:val="24"/>
                <w:szCs w:val="24"/>
                <w:lang w:val="ka-GE"/>
              </w:rPr>
              <w:t>შეფასებული რისკების დადგომის ალბათობა</w:t>
            </w:r>
          </w:p>
        </w:tc>
        <w:tc>
          <w:tcPr>
            <w:cnfStyle w:val="000010000000" w:firstRow="0" w:lastRow="0" w:firstColumn="0" w:lastColumn="0" w:oddVBand="1" w:evenVBand="0" w:oddHBand="0" w:evenHBand="0" w:firstRowFirstColumn="0" w:firstRowLastColumn="0" w:lastRowFirstColumn="0" w:lastRowLastColumn="0"/>
            <w:tcW w:w="1413" w:type="dxa"/>
          </w:tcPr>
          <w:p w14:paraId="719365C0" w14:textId="77777777" w:rsidR="001248EE" w:rsidRPr="00F92DDF" w:rsidRDefault="001248EE" w:rsidP="00444262">
            <w:pPr>
              <w:tabs>
                <w:tab w:val="left" w:pos="1880"/>
              </w:tabs>
              <w:spacing w:before="0"/>
              <w:jc w:val="center"/>
              <w:rPr>
                <w:rFonts w:eastAsia="Times New Roman" w:cstheme="minorHAnsi"/>
                <w:b w:val="0"/>
                <w:sz w:val="24"/>
                <w:szCs w:val="24"/>
                <w:lang w:val="ka-GE"/>
              </w:rPr>
            </w:pPr>
            <w:r w:rsidRPr="00F92DDF">
              <w:rPr>
                <w:rFonts w:eastAsia="Times New Roman" w:cstheme="minorHAnsi"/>
                <w:sz w:val="24"/>
                <w:szCs w:val="24"/>
                <w:lang w:val="ka-GE"/>
              </w:rPr>
              <w:t>გავლენის ხარისხი</w:t>
            </w:r>
          </w:p>
        </w:tc>
        <w:tc>
          <w:tcPr>
            <w:tcW w:w="2112" w:type="dxa"/>
          </w:tcPr>
          <w:p w14:paraId="06866622" w14:textId="5224E42A" w:rsidR="001248EE" w:rsidRPr="00F92DDF" w:rsidRDefault="001248EE" w:rsidP="00444262">
            <w:pPr>
              <w:tabs>
                <w:tab w:val="left" w:pos="1880"/>
              </w:tabs>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val="ka-GE"/>
              </w:rPr>
            </w:pPr>
            <w:r>
              <w:rPr>
                <w:rFonts w:eastAsia="Times New Roman" w:cstheme="minorHAnsi"/>
                <w:sz w:val="24"/>
                <w:szCs w:val="24"/>
                <w:lang w:val="ka-GE"/>
              </w:rPr>
              <w:t>პრევენციის გეგმა</w:t>
            </w:r>
          </w:p>
        </w:tc>
        <w:tc>
          <w:tcPr>
            <w:cnfStyle w:val="000100000000" w:firstRow="0" w:lastRow="0" w:firstColumn="0" w:lastColumn="1" w:oddVBand="0" w:evenVBand="0" w:oddHBand="0" w:evenHBand="0" w:firstRowFirstColumn="0" w:firstRowLastColumn="0" w:lastRowFirstColumn="0" w:lastRowLastColumn="0"/>
            <w:tcW w:w="2118" w:type="dxa"/>
          </w:tcPr>
          <w:p w14:paraId="6B4323B8" w14:textId="416D86E9" w:rsidR="001248EE" w:rsidRDefault="001248EE" w:rsidP="00444262">
            <w:pPr>
              <w:tabs>
                <w:tab w:val="left" w:pos="1880"/>
              </w:tabs>
              <w:spacing w:before="0"/>
              <w:jc w:val="center"/>
              <w:rPr>
                <w:rFonts w:eastAsia="Times New Roman" w:cstheme="minorHAnsi"/>
                <w:sz w:val="24"/>
                <w:szCs w:val="24"/>
                <w:lang w:val="ka-GE"/>
              </w:rPr>
            </w:pPr>
            <w:r>
              <w:rPr>
                <w:rFonts w:eastAsia="Times New Roman" w:cstheme="minorHAnsi"/>
                <w:sz w:val="24"/>
                <w:szCs w:val="24"/>
                <w:lang w:val="ka-GE"/>
              </w:rPr>
              <w:t>რეაგირების გეგმა</w:t>
            </w:r>
          </w:p>
        </w:tc>
      </w:tr>
      <w:tr w:rsidR="001248EE" w:rsidRPr="00F92DDF" w14:paraId="198CC115" w14:textId="09BE409C" w:rsidTr="001248EE">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892" w:type="dxa"/>
            <w:vAlign w:val="center"/>
          </w:tcPr>
          <w:p w14:paraId="76B6FF2B" w14:textId="77777777" w:rsidR="001248EE" w:rsidRPr="00F92DDF" w:rsidRDefault="001248EE" w:rsidP="00B577F5">
            <w:pPr>
              <w:tabs>
                <w:tab w:val="left" w:pos="1880"/>
              </w:tabs>
              <w:spacing w:before="0"/>
              <w:rPr>
                <w:rFonts w:eastAsia="Times New Roman" w:cstheme="minorHAnsi"/>
                <w:sz w:val="22"/>
                <w:szCs w:val="24"/>
                <w:lang w:val="en-GB"/>
              </w:rPr>
            </w:pPr>
          </w:p>
          <w:p w14:paraId="6247932D" w14:textId="77777777" w:rsidR="001248EE" w:rsidRPr="00F92DDF" w:rsidRDefault="001248EE" w:rsidP="00B577F5">
            <w:pPr>
              <w:tabs>
                <w:tab w:val="left" w:pos="1880"/>
              </w:tabs>
              <w:spacing w:before="0"/>
              <w:rPr>
                <w:rFonts w:eastAsia="Times New Roman" w:cstheme="minorHAnsi"/>
                <w:sz w:val="22"/>
                <w:szCs w:val="24"/>
                <w:lang w:val="en-GB"/>
              </w:rPr>
            </w:pPr>
            <w:r w:rsidRPr="00F92DDF">
              <w:rPr>
                <w:rFonts w:eastAsia="Times New Roman" w:cstheme="minorHAnsi"/>
                <w:sz w:val="22"/>
                <w:szCs w:val="24"/>
                <w:lang w:val="ka-GE"/>
              </w:rPr>
              <w:t>შენობა-ნაგებობის ნაწილობრივი დაკარგვა</w:t>
            </w:r>
          </w:p>
          <w:p w14:paraId="6EE61B6F" w14:textId="77777777" w:rsidR="001248EE" w:rsidRPr="00F92DDF" w:rsidRDefault="001248EE" w:rsidP="00B577F5">
            <w:pPr>
              <w:tabs>
                <w:tab w:val="left" w:pos="1880"/>
              </w:tabs>
              <w:spacing w:before="0"/>
              <w:rPr>
                <w:rFonts w:eastAsia="Times New Roman" w:cstheme="minorHAnsi"/>
                <w:sz w:val="22"/>
                <w:szCs w:val="24"/>
                <w:lang w:val="en-GB"/>
              </w:rPr>
            </w:pPr>
          </w:p>
        </w:tc>
        <w:tc>
          <w:tcPr>
            <w:cnfStyle w:val="000010000000" w:firstRow="0" w:lastRow="0" w:firstColumn="0" w:lastColumn="0" w:oddVBand="1" w:evenVBand="0" w:oddHBand="0" w:evenHBand="0" w:firstRowFirstColumn="0" w:firstRowLastColumn="0" w:lastRowFirstColumn="0" w:lastRowLastColumn="0"/>
            <w:tcW w:w="1180" w:type="dxa"/>
            <w:vAlign w:val="center"/>
          </w:tcPr>
          <w:p w14:paraId="0CB7555B" w14:textId="1D06B55F" w:rsidR="001248EE" w:rsidRPr="00F92DDF" w:rsidRDefault="001248EE" w:rsidP="00B577F5">
            <w:pPr>
              <w:tabs>
                <w:tab w:val="left" w:pos="1880"/>
              </w:tabs>
              <w:spacing w:before="0"/>
              <w:jc w:val="center"/>
              <w:rPr>
                <w:rFonts w:eastAsia="Times New Roman" w:cstheme="minorHAnsi"/>
                <w:sz w:val="22"/>
                <w:szCs w:val="24"/>
                <w:lang w:val="en-GB"/>
              </w:rPr>
            </w:pPr>
            <w:r w:rsidRPr="00F92DDF">
              <w:rPr>
                <w:rFonts w:eastAsia="Times New Roman" w:cstheme="minorHAnsi"/>
                <w:sz w:val="22"/>
                <w:szCs w:val="24"/>
                <w:lang w:val="ka-GE"/>
              </w:rPr>
              <w:t>დაბალი</w:t>
            </w:r>
          </w:p>
        </w:tc>
        <w:tc>
          <w:tcPr>
            <w:tcW w:w="1413" w:type="dxa"/>
            <w:vAlign w:val="center"/>
          </w:tcPr>
          <w:p w14:paraId="2CD59A4A" w14:textId="77777777" w:rsidR="001248EE" w:rsidRPr="00F92DDF" w:rsidRDefault="001248EE" w:rsidP="00B577F5">
            <w:pPr>
              <w:tabs>
                <w:tab w:val="left" w:pos="1880"/>
              </w:tabs>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4"/>
                <w:lang w:val="en-GB"/>
              </w:rPr>
            </w:pPr>
            <w:r w:rsidRPr="00F92DDF">
              <w:rPr>
                <w:rFonts w:eastAsia="Times New Roman" w:cstheme="minorHAnsi"/>
                <w:sz w:val="22"/>
                <w:szCs w:val="24"/>
                <w:lang w:val="ka-GE"/>
              </w:rPr>
              <w:t>მძიმე</w:t>
            </w:r>
          </w:p>
        </w:tc>
        <w:tc>
          <w:tcPr>
            <w:cnfStyle w:val="000010000000" w:firstRow="0" w:lastRow="0" w:firstColumn="0" w:lastColumn="0" w:oddVBand="1" w:evenVBand="0" w:oddHBand="0" w:evenHBand="0" w:firstRowFirstColumn="0" w:firstRowLastColumn="0" w:lastRowFirstColumn="0" w:lastRowLastColumn="0"/>
            <w:tcW w:w="2112" w:type="dxa"/>
          </w:tcPr>
          <w:p w14:paraId="068B37D9" w14:textId="40871749" w:rsidR="001248EE" w:rsidRPr="001248EE" w:rsidRDefault="001248EE" w:rsidP="00444262">
            <w:pPr>
              <w:tabs>
                <w:tab w:val="left" w:pos="1880"/>
              </w:tabs>
              <w:spacing w:before="0"/>
              <w:rPr>
                <w:rFonts w:eastAsia="Times New Roman" w:cstheme="minorHAnsi"/>
                <w:sz w:val="18"/>
                <w:szCs w:val="18"/>
                <w:lang w:val="en-GB"/>
              </w:rPr>
            </w:pPr>
            <w:proofErr w:type="spellStart"/>
            <w:r w:rsidRPr="001248EE">
              <w:rPr>
                <w:rFonts w:eastAsia="Times New Roman" w:cstheme="minorHAnsi"/>
                <w:sz w:val="18"/>
                <w:szCs w:val="18"/>
                <w:lang w:val="en-GB"/>
              </w:rPr>
              <w:t>გამართულობის</w:t>
            </w:r>
            <w:proofErr w:type="spellEnd"/>
            <w:r w:rsidRPr="001248EE">
              <w:rPr>
                <w:rFonts w:eastAsia="Times New Roman" w:cstheme="minorHAnsi"/>
                <w:sz w:val="18"/>
                <w:szCs w:val="18"/>
                <w:lang w:val="en-GB"/>
              </w:rPr>
              <w:t xml:space="preserve"> </w:t>
            </w:r>
            <w:proofErr w:type="spellStart"/>
            <w:r w:rsidRPr="001248EE">
              <w:rPr>
                <w:rFonts w:eastAsia="Times New Roman" w:cstheme="minorHAnsi"/>
                <w:sz w:val="18"/>
                <w:szCs w:val="18"/>
                <w:lang w:val="en-GB"/>
              </w:rPr>
              <w:t>მიმდინარე</w:t>
            </w:r>
            <w:proofErr w:type="spellEnd"/>
            <w:r w:rsidRPr="001248EE">
              <w:rPr>
                <w:rFonts w:eastAsia="Times New Roman" w:cstheme="minorHAnsi"/>
                <w:sz w:val="18"/>
                <w:szCs w:val="18"/>
                <w:lang w:val="en-GB"/>
              </w:rPr>
              <w:t xml:space="preserve"> </w:t>
            </w:r>
            <w:proofErr w:type="spellStart"/>
            <w:r w:rsidRPr="001248EE">
              <w:rPr>
                <w:rFonts w:eastAsia="Times New Roman" w:cstheme="minorHAnsi"/>
                <w:sz w:val="18"/>
                <w:szCs w:val="18"/>
                <w:lang w:val="en-GB"/>
              </w:rPr>
              <w:t>მონიტორინგი</w:t>
            </w:r>
            <w:proofErr w:type="spellEnd"/>
          </w:p>
        </w:tc>
        <w:tc>
          <w:tcPr>
            <w:cnfStyle w:val="000100000000" w:firstRow="0" w:lastRow="0" w:firstColumn="0" w:lastColumn="1" w:oddVBand="0" w:evenVBand="0" w:oddHBand="0" w:evenHBand="0" w:firstRowFirstColumn="0" w:firstRowLastColumn="0" w:lastRowFirstColumn="0" w:lastRowLastColumn="0"/>
            <w:tcW w:w="2118" w:type="dxa"/>
          </w:tcPr>
          <w:p w14:paraId="06AADC5E" w14:textId="55F25549" w:rsidR="001248EE" w:rsidRPr="001248EE" w:rsidRDefault="001248EE" w:rsidP="00444262">
            <w:pPr>
              <w:tabs>
                <w:tab w:val="left" w:pos="1880"/>
              </w:tabs>
              <w:spacing w:before="0"/>
              <w:rPr>
                <w:rFonts w:eastAsia="Times New Roman" w:cstheme="minorHAnsi"/>
                <w:sz w:val="18"/>
                <w:szCs w:val="18"/>
                <w:lang w:val="en-GB"/>
              </w:rPr>
            </w:pPr>
            <w:proofErr w:type="spellStart"/>
            <w:r w:rsidRPr="001248EE">
              <w:rPr>
                <w:rFonts w:eastAsia="Times New Roman" w:cstheme="minorHAnsi"/>
                <w:b w:val="0"/>
                <w:bCs w:val="0"/>
                <w:sz w:val="18"/>
                <w:szCs w:val="18"/>
                <w:lang w:val="en-GB"/>
              </w:rPr>
              <w:t>გადანაწილება</w:t>
            </w:r>
            <w:proofErr w:type="spellEnd"/>
            <w:r w:rsidRPr="001248EE">
              <w:rPr>
                <w:rFonts w:eastAsia="Times New Roman" w:cstheme="minorHAnsi"/>
                <w:b w:val="0"/>
                <w:bCs w:val="0"/>
                <w:sz w:val="18"/>
                <w:szCs w:val="18"/>
                <w:lang w:val="en-GB"/>
              </w:rPr>
              <w:t xml:space="preserve"> </w:t>
            </w:r>
            <w:proofErr w:type="spellStart"/>
            <w:r w:rsidRPr="001248EE">
              <w:rPr>
                <w:rFonts w:eastAsia="Times New Roman" w:cstheme="minorHAnsi"/>
                <w:b w:val="0"/>
                <w:bCs w:val="0"/>
                <w:sz w:val="18"/>
                <w:szCs w:val="18"/>
                <w:lang w:val="en-GB"/>
              </w:rPr>
              <w:t>მოქმედ</w:t>
            </w:r>
            <w:proofErr w:type="spellEnd"/>
            <w:r w:rsidRPr="001248EE">
              <w:rPr>
                <w:rFonts w:eastAsia="Times New Roman" w:cstheme="minorHAnsi"/>
                <w:b w:val="0"/>
                <w:bCs w:val="0"/>
                <w:sz w:val="18"/>
                <w:szCs w:val="18"/>
                <w:lang w:val="en-GB"/>
              </w:rPr>
              <w:t xml:space="preserve"> </w:t>
            </w:r>
            <w:proofErr w:type="spellStart"/>
            <w:r w:rsidRPr="001248EE">
              <w:rPr>
                <w:rFonts w:eastAsia="Times New Roman" w:cstheme="minorHAnsi"/>
                <w:b w:val="0"/>
                <w:bCs w:val="0"/>
                <w:sz w:val="18"/>
                <w:szCs w:val="18"/>
                <w:lang w:val="en-GB"/>
              </w:rPr>
              <w:t>სივრცეებში</w:t>
            </w:r>
            <w:proofErr w:type="spellEnd"/>
            <w:r w:rsidRPr="001248EE">
              <w:rPr>
                <w:rFonts w:eastAsia="Times New Roman" w:cstheme="minorHAnsi"/>
                <w:b w:val="0"/>
                <w:bCs w:val="0"/>
                <w:sz w:val="18"/>
                <w:szCs w:val="18"/>
                <w:lang w:val="en-GB"/>
              </w:rPr>
              <w:t>,</w:t>
            </w:r>
          </w:p>
          <w:p w14:paraId="62C15BF0" w14:textId="3CEFC8AC" w:rsidR="001248EE" w:rsidRPr="001248EE" w:rsidRDefault="001248EE" w:rsidP="00444262">
            <w:pPr>
              <w:tabs>
                <w:tab w:val="left" w:pos="1880"/>
              </w:tabs>
              <w:spacing w:before="0"/>
              <w:rPr>
                <w:rFonts w:eastAsia="Times New Roman" w:cstheme="minorHAnsi"/>
                <w:sz w:val="18"/>
                <w:szCs w:val="18"/>
                <w:lang w:val="en-GB"/>
              </w:rPr>
            </w:pPr>
            <w:proofErr w:type="spellStart"/>
            <w:r w:rsidRPr="001248EE">
              <w:rPr>
                <w:rFonts w:eastAsia="Times New Roman" w:cstheme="minorHAnsi"/>
                <w:b w:val="0"/>
                <w:bCs w:val="0"/>
                <w:sz w:val="18"/>
                <w:szCs w:val="18"/>
                <w:lang w:val="en-GB"/>
              </w:rPr>
              <w:t>სასწავლო</w:t>
            </w:r>
            <w:proofErr w:type="spellEnd"/>
            <w:r w:rsidRPr="001248EE">
              <w:rPr>
                <w:rFonts w:eastAsia="Times New Roman" w:cstheme="minorHAnsi"/>
                <w:b w:val="0"/>
                <w:bCs w:val="0"/>
                <w:sz w:val="18"/>
                <w:szCs w:val="18"/>
                <w:lang w:val="en-GB"/>
              </w:rPr>
              <w:t xml:space="preserve"> </w:t>
            </w:r>
            <w:proofErr w:type="spellStart"/>
            <w:r w:rsidRPr="001248EE">
              <w:rPr>
                <w:rFonts w:eastAsia="Times New Roman" w:cstheme="minorHAnsi"/>
                <w:b w:val="0"/>
                <w:bCs w:val="0"/>
                <w:sz w:val="18"/>
                <w:szCs w:val="18"/>
                <w:lang w:val="en-GB"/>
              </w:rPr>
              <w:t>ცხრილის</w:t>
            </w:r>
            <w:proofErr w:type="spellEnd"/>
            <w:r w:rsidRPr="001248EE">
              <w:rPr>
                <w:rFonts w:eastAsia="Times New Roman" w:cstheme="minorHAnsi"/>
                <w:b w:val="0"/>
                <w:bCs w:val="0"/>
                <w:sz w:val="18"/>
                <w:szCs w:val="18"/>
                <w:lang w:val="en-GB"/>
              </w:rPr>
              <w:t xml:space="preserve"> </w:t>
            </w:r>
            <w:proofErr w:type="spellStart"/>
            <w:r w:rsidRPr="001248EE">
              <w:rPr>
                <w:rFonts w:eastAsia="Times New Roman" w:cstheme="minorHAnsi"/>
                <w:b w:val="0"/>
                <w:bCs w:val="0"/>
                <w:sz w:val="18"/>
                <w:szCs w:val="18"/>
                <w:lang w:val="en-GB"/>
              </w:rPr>
              <w:t>გადანაცვლება</w:t>
            </w:r>
            <w:proofErr w:type="spellEnd"/>
          </w:p>
        </w:tc>
      </w:tr>
      <w:tr w:rsidR="001248EE" w:rsidRPr="00F92DDF" w14:paraId="4377931C" w14:textId="2EF0FA07" w:rsidTr="001248EE">
        <w:trPr>
          <w:trHeight w:val="1121"/>
        </w:trPr>
        <w:tc>
          <w:tcPr>
            <w:cnfStyle w:val="001000000000" w:firstRow="0" w:lastRow="0" w:firstColumn="1" w:lastColumn="0" w:oddVBand="0" w:evenVBand="0" w:oddHBand="0" w:evenHBand="0" w:firstRowFirstColumn="0" w:firstRowLastColumn="0" w:lastRowFirstColumn="0" w:lastRowLastColumn="0"/>
            <w:tcW w:w="2892" w:type="dxa"/>
            <w:vAlign w:val="center"/>
          </w:tcPr>
          <w:p w14:paraId="445C6C38" w14:textId="77777777" w:rsidR="001248EE" w:rsidRPr="00F92DDF" w:rsidRDefault="001248EE" w:rsidP="00B577F5">
            <w:pPr>
              <w:tabs>
                <w:tab w:val="left" w:pos="1880"/>
              </w:tabs>
              <w:spacing w:before="0"/>
              <w:rPr>
                <w:rFonts w:eastAsia="Times New Roman" w:cstheme="minorHAnsi"/>
                <w:sz w:val="22"/>
                <w:szCs w:val="24"/>
                <w:lang w:val="en-GB"/>
              </w:rPr>
            </w:pPr>
            <w:r w:rsidRPr="00F92DDF">
              <w:rPr>
                <w:rFonts w:eastAsia="Times New Roman" w:cstheme="minorHAnsi"/>
                <w:sz w:val="22"/>
                <w:szCs w:val="24"/>
                <w:lang w:val="ka-GE"/>
              </w:rPr>
              <w:t>შენობა ნაგებობის დროებითი დაკარგვა</w:t>
            </w:r>
          </w:p>
        </w:tc>
        <w:tc>
          <w:tcPr>
            <w:cnfStyle w:val="000010000000" w:firstRow="0" w:lastRow="0" w:firstColumn="0" w:lastColumn="0" w:oddVBand="1" w:evenVBand="0" w:oddHBand="0" w:evenHBand="0" w:firstRowFirstColumn="0" w:firstRowLastColumn="0" w:lastRowFirstColumn="0" w:lastRowLastColumn="0"/>
            <w:tcW w:w="1180" w:type="dxa"/>
            <w:vAlign w:val="center"/>
          </w:tcPr>
          <w:p w14:paraId="28B0862C" w14:textId="77777777" w:rsidR="001248EE" w:rsidRPr="00F92DDF" w:rsidRDefault="001248EE" w:rsidP="00B577F5">
            <w:pPr>
              <w:tabs>
                <w:tab w:val="left" w:pos="1880"/>
              </w:tabs>
              <w:spacing w:before="0"/>
              <w:jc w:val="center"/>
              <w:rPr>
                <w:rFonts w:eastAsia="Times New Roman" w:cstheme="minorHAnsi"/>
                <w:sz w:val="22"/>
                <w:szCs w:val="24"/>
                <w:lang w:val="en-GB"/>
              </w:rPr>
            </w:pPr>
            <w:r w:rsidRPr="00F92DDF">
              <w:rPr>
                <w:rFonts w:eastAsia="Times New Roman" w:cstheme="minorHAnsi"/>
                <w:sz w:val="22"/>
                <w:szCs w:val="24"/>
                <w:lang w:val="ka-GE"/>
              </w:rPr>
              <w:t>საშუალო</w:t>
            </w:r>
          </w:p>
        </w:tc>
        <w:tc>
          <w:tcPr>
            <w:tcW w:w="1413" w:type="dxa"/>
            <w:vAlign w:val="center"/>
          </w:tcPr>
          <w:p w14:paraId="798376F5" w14:textId="2ECCA76D" w:rsidR="001248EE" w:rsidRPr="00F92DDF" w:rsidRDefault="001248EE" w:rsidP="00B577F5">
            <w:pPr>
              <w:tabs>
                <w:tab w:val="left" w:pos="1880"/>
              </w:tabs>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4"/>
                <w:lang w:val="ka-GE"/>
              </w:rPr>
            </w:pPr>
            <w:r w:rsidRPr="00F92DDF">
              <w:rPr>
                <w:rFonts w:eastAsia="Times New Roman" w:cstheme="minorHAnsi"/>
                <w:sz w:val="22"/>
                <w:szCs w:val="24"/>
                <w:lang w:val="ka-GE"/>
              </w:rPr>
              <w:t>საშუალო</w:t>
            </w:r>
          </w:p>
        </w:tc>
        <w:tc>
          <w:tcPr>
            <w:cnfStyle w:val="000010000000" w:firstRow="0" w:lastRow="0" w:firstColumn="0" w:lastColumn="0" w:oddVBand="1" w:evenVBand="0" w:oddHBand="0" w:evenHBand="0" w:firstRowFirstColumn="0" w:firstRowLastColumn="0" w:lastRowFirstColumn="0" w:lastRowLastColumn="0"/>
            <w:tcW w:w="2112" w:type="dxa"/>
          </w:tcPr>
          <w:p w14:paraId="253DA9AF" w14:textId="7E6B7692" w:rsidR="001248EE" w:rsidRPr="001248EE" w:rsidRDefault="001248EE" w:rsidP="001248EE">
            <w:pPr>
              <w:tabs>
                <w:tab w:val="left" w:pos="1880"/>
              </w:tabs>
              <w:spacing w:before="0"/>
              <w:rPr>
                <w:rFonts w:eastAsia="Times New Roman" w:cstheme="minorHAnsi"/>
                <w:sz w:val="18"/>
                <w:szCs w:val="18"/>
                <w:lang w:val="ka-GE"/>
              </w:rPr>
            </w:pPr>
            <w:r w:rsidRPr="001248EE">
              <w:rPr>
                <w:rFonts w:eastAsia="Times New Roman" w:cstheme="minorHAnsi"/>
                <w:sz w:val="18"/>
                <w:szCs w:val="18"/>
                <w:lang w:val="ka-GE"/>
              </w:rPr>
              <w:t>ხელშეკრულების და სარემონტო გეგმების კოორდინაცია სასწავლო ცხრილთან</w:t>
            </w:r>
          </w:p>
        </w:tc>
        <w:tc>
          <w:tcPr>
            <w:cnfStyle w:val="000100000000" w:firstRow="0" w:lastRow="0" w:firstColumn="0" w:lastColumn="1" w:oddVBand="0" w:evenVBand="0" w:oddHBand="0" w:evenHBand="0" w:firstRowFirstColumn="0" w:firstRowLastColumn="0" w:lastRowFirstColumn="0" w:lastRowLastColumn="0"/>
            <w:tcW w:w="2118" w:type="dxa"/>
          </w:tcPr>
          <w:p w14:paraId="404C3D32" w14:textId="77777777" w:rsidR="001248EE" w:rsidRPr="001248EE" w:rsidRDefault="001248EE" w:rsidP="001248EE">
            <w:pPr>
              <w:tabs>
                <w:tab w:val="left" w:pos="1880"/>
              </w:tabs>
              <w:spacing w:before="0"/>
              <w:rPr>
                <w:rFonts w:eastAsia="Times New Roman" w:cstheme="minorHAnsi"/>
                <w:sz w:val="18"/>
                <w:szCs w:val="18"/>
                <w:lang w:val="en-GB"/>
              </w:rPr>
            </w:pPr>
            <w:proofErr w:type="spellStart"/>
            <w:r w:rsidRPr="001248EE">
              <w:rPr>
                <w:rFonts w:eastAsia="Times New Roman" w:cstheme="minorHAnsi"/>
                <w:b w:val="0"/>
                <w:bCs w:val="0"/>
                <w:sz w:val="18"/>
                <w:szCs w:val="18"/>
                <w:lang w:val="en-GB"/>
              </w:rPr>
              <w:t>გადანაწილება</w:t>
            </w:r>
            <w:proofErr w:type="spellEnd"/>
            <w:r w:rsidRPr="001248EE">
              <w:rPr>
                <w:rFonts w:eastAsia="Times New Roman" w:cstheme="minorHAnsi"/>
                <w:b w:val="0"/>
                <w:bCs w:val="0"/>
                <w:sz w:val="18"/>
                <w:szCs w:val="18"/>
                <w:lang w:val="en-GB"/>
              </w:rPr>
              <w:t xml:space="preserve"> </w:t>
            </w:r>
            <w:proofErr w:type="spellStart"/>
            <w:r w:rsidRPr="001248EE">
              <w:rPr>
                <w:rFonts w:eastAsia="Times New Roman" w:cstheme="minorHAnsi"/>
                <w:b w:val="0"/>
                <w:bCs w:val="0"/>
                <w:sz w:val="18"/>
                <w:szCs w:val="18"/>
                <w:lang w:val="en-GB"/>
              </w:rPr>
              <w:t>მოქმედ</w:t>
            </w:r>
            <w:proofErr w:type="spellEnd"/>
            <w:r w:rsidRPr="001248EE">
              <w:rPr>
                <w:rFonts w:eastAsia="Times New Roman" w:cstheme="minorHAnsi"/>
                <w:b w:val="0"/>
                <w:bCs w:val="0"/>
                <w:sz w:val="18"/>
                <w:szCs w:val="18"/>
                <w:lang w:val="en-GB"/>
              </w:rPr>
              <w:t xml:space="preserve"> </w:t>
            </w:r>
            <w:proofErr w:type="spellStart"/>
            <w:r w:rsidRPr="001248EE">
              <w:rPr>
                <w:rFonts w:eastAsia="Times New Roman" w:cstheme="minorHAnsi"/>
                <w:b w:val="0"/>
                <w:bCs w:val="0"/>
                <w:sz w:val="18"/>
                <w:szCs w:val="18"/>
                <w:lang w:val="en-GB"/>
              </w:rPr>
              <w:t>სივრცეებში</w:t>
            </w:r>
            <w:proofErr w:type="spellEnd"/>
            <w:r w:rsidRPr="001248EE">
              <w:rPr>
                <w:rFonts w:eastAsia="Times New Roman" w:cstheme="minorHAnsi"/>
                <w:b w:val="0"/>
                <w:bCs w:val="0"/>
                <w:sz w:val="18"/>
                <w:szCs w:val="18"/>
                <w:lang w:val="en-GB"/>
              </w:rPr>
              <w:t>,</w:t>
            </w:r>
          </w:p>
          <w:p w14:paraId="6DB4B156" w14:textId="47D46F78" w:rsidR="001248EE" w:rsidRPr="001248EE" w:rsidRDefault="001248EE" w:rsidP="001248EE">
            <w:pPr>
              <w:tabs>
                <w:tab w:val="left" w:pos="1880"/>
              </w:tabs>
              <w:spacing w:before="0"/>
              <w:rPr>
                <w:rFonts w:eastAsia="Times New Roman" w:cstheme="minorHAnsi"/>
                <w:sz w:val="18"/>
                <w:szCs w:val="18"/>
                <w:lang w:val="ka-GE"/>
              </w:rPr>
            </w:pPr>
            <w:proofErr w:type="spellStart"/>
            <w:r w:rsidRPr="001248EE">
              <w:rPr>
                <w:rFonts w:eastAsia="Times New Roman" w:cstheme="minorHAnsi"/>
                <w:b w:val="0"/>
                <w:bCs w:val="0"/>
                <w:sz w:val="18"/>
                <w:szCs w:val="18"/>
                <w:lang w:val="en-GB"/>
              </w:rPr>
              <w:t>სასწავლო</w:t>
            </w:r>
            <w:proofErr w:type="spellEnd"/>
            <w:r w:rsidRPr="001248EE">
              <w:rPr>
                <w:rFonts w:eastAsia="Times New Roman" w:cstheme="minorHAnsi"/>
                <w:b w:val="0"/>
                <w:bCs w:val="0"/>
                <w:sz w:val="18"/>
                <w:szCs w:val="18"/>
                <w:lang w:val="en-GB"/>
              </w:rPr>
              <w:t xml:space="preserve"> </w:t>
            </w:r>
            <w:proofErr w:type="spellStart"/>
            <w:r w:rsidRPr="001248EE">
              <w:rPr>
                <w:rFonts w:eastAsia="Times New Roman" w:cstheme="minorHAnsi"/>
                <w:b w:val="0"/>
                <w:bCs w:val="0"/>
                <w:sz w:val="18"/>
                <w:szCs w:val="18"/>
                <w:lang w:val="en-GB"/>
              </w:rPr>
              <w:t>ცხრილის</w:t>
            </w:r>
            <w:proofErr w:type="spellEnd"/>
            <w:r w:rsidRPr="001248EE">
              <w:rPr>
                <w:rFonts w:eastAsia="Times New Roman" w:cstheme="minorHAnsi"/>
                <w:b w:val="0"/>
                <w:bCs w:val="0"/>
                <w:sz w:val="18"/>
                <w:szCs w:val="18"/>
                <w:lang w:val="en-GB"/>
              </w:rPr>
              <w:t xml:space="preserve"> </w:t>
            </w:r>
            <w:proofErr w:type="spellStart"/>
            <w:r w:rsidRPr="001248EE">
              <w:rPr>
                <w:rFonts w:eastAsia="Times New Roman" w:cstheme="minorHAnsi"/>
                <w:b w:val="0"/>
                <w:bCs w:val="0"/>
                <w:sz w:val="18"/>
                <w:szCs w:val="18"/>
                <w:lang w:val="en-GB"/>
              </w:rPr>
              <w:t>გადანაცვლება</w:t>
            </w:r>
            <w:proofErr w:type="spellEnd"/>
          </w:p>
        </w:tc>
      </w:tr>
      <w:tr w:rsidR="001248EE" w:rsidRPr="00F92DDF" w14:paraId="4591B846" w14:textId="4804256E" w:rsidTr="001248EE">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2892" w:type="dxa"/>
            <w:vAlign w:val="center"/>
          </w:tcPr>
          <w:p w14:paraId="706DF567" w14:textId="0AF562A6" w:rsidR="001248EE" w:rsidRPr="00F44B68" w:rsidRDefault="001248EE" w:rsidP="00B577F5">
            <w:pPr>
              <w:tabs>
                <w:tab w:val="left" w:pos="1880"/>
              </w:tabs>
              <w:spacing w:before="0"/>
              <w:rPr>
                <w:rFonts w:ascii="Sylfaen" w:eastAsia="Times New Roman" w:hAnsi="Sylfaen" w:cstheme="minorHAnsi"/>
                <w:sz w:val="22"/>
                <w:szCs w:val="24"/>
                <w:lang w:val="ka-GE"/>
              </w:rPr>
            </w:pPr>
            <w:r>
              <w:rPr>
                <w:rFonts w:ascii="Sylfaen" w:eastAsia="Times New Roman" w:hAnsi="Sylfaen" w:cstheme="minorHAnsi"/>
                <w:sz w:val="22"/>
                <w:szCs w:val="24"/>
                <w:lang w:val="ka-GE"/>
              </w:rPr>
              <w:t>ეპიდემია</w:t>
            </w:r>
          </w:p>
        </w:tc>
        <w:tc>
          <w:tcPr>
            <w:cnfStyle w:val="000010000000" w:firstRow="0" w:lastRow="0" w:firstColumn="0" w:lastColumn="0" w:oddVBand="1" w:evenVBand="0" w:oddHBand="0" w:evenHBand="0" w:firstRowFirstColumn="0" w:firstRowLastColumn="0" w:lastRowFirstColumn="0" w:lastRowLastColumn="0"/>
            <w:tcW w:w="1180" w:type="dxa"/>
            <w:vAlign w:val="center"/>
          </w:tcPr>
          <w:p w14:paraId="456C5AF7" w14:textId="1440E2C2" w:rsidR="001248EE" w:rsidRPr="00B577F5" w:rsidRDefault="001248EE" w:rsidP="00B577F5">
            <w:pPr>
              <w:tabs>
                <w:tab w:val="left" w:pos="1880"/>
              </w:tabs>
              <w:spacing w:before="0"/>
              <w:jc w:val="center"/>
              <w:rPr>
                <w:rFonts w:eastAsia="Times New Roman" w:cstheme="minorHAnsi"/>
                <w:sz w:val="22"/>
                <w:szCs w:val="24"/>
                <w:lang w:val="en-GB"/>
              </w:rPr>
            </w:pPr>
            <w:r w:rsidRPr="00B577F5">
              <w:rPr>
                <w:rFonts w:eastAsia="Times New Roman" w:cstheme="minorHAnsi"/>
                <w:sz w:val="22"/>
                <w:szCs w:val="24"/>
                <w:lang w:val="ka-GE"/>
              </w:rPr>
              <w:t>საშუალო</w:t>
            </w:r>
          </w:p>
        </w:tc>
        <w:tc>
          <w:tcPr>
            <w:tcW w:w="1413" w:type="dxa"/>
            <w:vAlign w:val="center"/>
          </w:tcPr>
          <w:p w14:paraId="53BAEFE3" w14:textId="7F6CA1BE" w:rsidR="001248EE" w:rsidRPr="00F44B68" w:rsidRDefault="001248EE" w:rsidP="00B577F5">
            <w:pPr>
              <w:tabs>
                <w:tab w:val="left" w:pos="1880"/>
              </w:tabs>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4"/>
                <w:lang w:val="ka-GE"/>
              </w:rPr>
            </w:pPr>
            <w:r w:rsidRPr="00F44B68">
              <w:rPr>
                <w:rFonts w:eastAsia="Times New Roman" w:cstheme="minorHAnsi"/>
                <w:sz w:val="22"/>
                <w:szCs w:val="24"/>
                <w:lang w:val="ka-GE"/>
              </w:rPr>
              <w:t>მძიმე</w:t>
            </w:r>
          </w:p>
        </w:tc>
        <w:tc>
          <w:tcPr>
            <w:cnfStyle w:val="000010000000" w:firstRow="0" w:lastRow="0" w:firstColumn="0" w:lastColumn="0" w:oddVBand="1" w:evenVBand="0" w:oddHBand="0" w:evenHBand="0" w:firstRowFirstColumn="0" w:firstRowLastColumn="0" w:lastRowFirstColumn="0" w:lastRowLastColumn="0"/>
            <w:tcW w:w="2112" w:type="dxa"/>
          </w:tcPr>
          <w:p w14:paraId="1B10BD11" w14:textId="2FBDC7A9" w:rsidR="001248EE" w:rsidRPr="001248EE" w:rsidRDefault="001248EE" w:rsidP="001248EE">
            <w:pPr>
              <w:tabs>
                <w:tab w:val="left" w:pos="1880"/>
              </w:tabs>
              <w:spacing w:before="0"/>
              <w:rPr>
                <w:rFonts w:eastAsia="Times New Roman" w:cstheme="minorHAnsi"/>
                <w:sz w:val="18"/>
                <w:szCs w:val="18"/>
                <w:lang w:val="ka-GE"/>
              </w:rPr>
            </w:pPr>
            <w:r>
              <w:rPr>
                <w:rFonts w:eastAsia="Times New Roman" w:cstheme="minorHAnsi"/>
                <w:sz w:val="18"/>
                <w:szCs w:val="18"/>
                <w:lang w:val="ka-GE"/>
              </w:rPr>
              <w:t>თერმოსქრინინგი, საზოგადოების ცნობიერების ამაღლება, დისტანცირების უზრუნვლყოფა</w:t>
            </w:r>
          </w:p>
        </w:tc>
        <w:tc>
          <w:tcPr>
            <w:cnfStyle w:val="000100000000" w:firstRow="0" w:lastRow="0" w:firstColumn="0" w:lastColumn="1" w:oddVBand="0" w:evenVBand="0" w:oddHBand="0" w:evenHBand="0" w:firstRowFirstColumn="0" w:firstRowLastColumn="0" w:lastRowFirstColumn="0" w:lastRowLastColumn="0"/>
            <w:tcW w:w="2118" w:type="dxa"/>
          </w:tcPr>
          <w:p w14:paraId="71E495F7" w14:textId="77777777" w:rsidR="001248EE" w:rsidRDefault="001248EE" w:rsidP="001248EE">
            <w:pPr>
              <w:tabs>
                <w:tab w:val="left" w:pos="1880"/>
              </w:tabs>
              <w:spacing w:before="0"/>
              <w:jc w:val="both"/>
              <w:rPr>
                <w:rFonts w:eastAsia="Times New Roman" w:cstheme="minorHAnsi"/>
                <w:sz w:val="18"/>
                <w:szCs w:val="18"/>
                <w:lang w:val="en-GB"/>
              </w:rPr>
            </w:pPr>
            <w:proofErr w:type="spellStart"/>
            <w:r w:rsidRPr="001248EE">
              <w:rPr>
                <w:rFonts w:eastAsia="Times New Roman" w:cstheme="minorHAnsi"/>
                <w:b w:val="0"/>
                <w:bCs w:val="0"/>
                <w:sz w:val="18"/>
                <w:szCs w:val="18"/>
                <w:lang w:val="en-GB"/>
              </w:rPr>
              <w:t>სასწავლო</w:t>
            </w:r>
            <w:proofErr w:type="spellEnd"/>
            <w:r w:rsidRPr="001248EE">
              <w:rPr>
                <w:rFonts w:eastAsia="Times New Roman" w:cstheme="minorHAnsi"/>
                <w:b w:val="0"/>
                <w:bCs w:val="0"/>
                <w:sz w:val="18"/>
                <w:szCs w:val="18"/>
                <w:lang w:val="en-GB"/>
              </w:rPr>
              <w:t xml:space="preserve"> </w:t>
            </w:r>
            <w:proofErr w:type="spellStart"/>
            <w:r w:rsidRPr="001248EE">
              <w:rPr>
                <w:rFonts w:eastAsia="Times New Roman" w:cstheme="minorHAnsi"/>
                <w:b w:val="0"/>
                <w:bCs w:val="0"/>
                <w:sz w:val="18"/>
                <w:szCs w:val="18"/>
                <w:lang w:val="en-GB"/>
              </w:rPr>
              <w:t>ცხრილის</w:t>
            </w:r>
            <w:proofErr w:type="spellEnd"/>
            <w:r w:rsidRPr="001248EE">
              <w:rPr>
                <w:rFonts w:eastAsia="Times New Roman" w:cstheme="minorHAnsi"/>
                <w:b w:val="0"/>
                <w:bCs w:val="0"/>
                <w:sz w:val="18"/>
                <w:szCs w:val="18"/>
                <w:lang w:val="en-GB"/>
              </w:rPr>
              <w:t xml:space="preserve"> </w:t>
            </w:r>
            <w:proofErr w:type="spellStart"/>
            <w:r w:rsidRPr="001248EE">
              <w:rPr>
                <w:rFonts w:eastAsia="Times New Roman" w:cstheme="minorHAnsi"/>
                <w:b w:val="0"/>
                <w:bCs w:val="0"/>
                <w:sz w:val="18"/>
                <w:szCs w:val="18"/>
                <w:lang w:val="en-GB"/>
              </w:rPr>
              <w:t>გადანაცვლება</w:t>
            </w:r>
            <w:proofErr w:type="spellEnd"/>
          </w:p>
          <w:p w14:paraId="621CCA18" w14:textId="5A7ED662" w:rsidR="001248EE" w:rsidRPr="001248EE" w:rsidRDefault="001248EE" w:rsidP="001248EE">
            <w:pPr>
              <w:tabs>
                <w:tab w:val="left" w:pos="1880"/>
              </w:tabs>
              <w:spacing w:before="0"/>
              <w:jc w:val="both"/>
              <w:rPr>
                <w:rFonts w:eastAsia="Times New Roman" w:cstheme="minorHAnsi"/>
                <w:b w:val="0"/>
                <w:bCs w:val="0"/>
                <w:sz w:val="18"/>
                <w:szCs w:val="18"/>
                <w:lang w:val="ka-GE"/>
              </w:rPr>
            </w:pPr>
            <w:r w:rsidRPr="001248EE">
              <w:rPr>
                <w:rFonts w:eastAsia="Times New Roman" w:cstheme="minorHAnsi"/>
                <w:b w:val="0"/>
                <w:bCs w:val="0"/>
                <w:sz w:val="18"/>
                <w:szCs w:val="18"/>
                <w:lang w:val="ka-GE"/>
              </w:rPr>
              <w:t>ონლაინ სწავლების ინფრასტრუქტურის გამოყენება</w:t>
            </w:r>
          </w:p>
        </w:tc>
      </w:tr>
      <w:tr w:rsidR="001248EE" w:rsidRPr="00F92DDF" w14:paraId="040C0AEF" w14:textId="0581F275" w:rsidTr="001248EE">
        <w:trPr>
          <w:trHeight w:val="620"/>
        </w:trPr>
        <w:tc>
          <w:tcPr>
            <w:cnfStyle w:val="001000000000" w:firstRow="0" w:lastRow="0" w:firstColumn="1" w:lastColumn="0" w:oddVBand="0" w:evenVBand="0" w:oddHBand="0" w:evenHBand="0" w:firstRowFirstColumn="0" w:firstRowLastColumn="0" w:lastRowFirstColumn="0" w:lastRowLastColumn="0"/>
            <w:tcW w:w="2892" w:type="dxa"/>
            <w:vAlign w:val="center"/>
          </w:tcPr>
          <w:p w14:paraId="26A89C10" w14:textId="0F1F549D" w:rsidR="001248EE" w:rsidRPr="00F92DDF" w:rsidRDefault="001248EE" w:rsidP="00B577F5">
            <w:pPr>
              <w:tabs>
                <w:tab w:val="left" w:pos="1880"/>
              </w:tabs>
              <w:spacing w:before="0"/>
              <w:rPr>
                <w:rFonts w:eastAsia="Times New Roman" w:cstheme="minorHAnsi"/>
                <w:sz w:val="22"/>
                <w:szCs w:val="24"/>
                <w:lang w:val="en-GB"/>
              </w:rPr>
            </w:pPr>
            <w:r w:rsidRPr="00F92DDF">
              <w:rPr>
                <w:rFonts w:eastAsia="Times New Roman" w:cstheme="minorHAnsi"/>
                <w:sz w:val="22"/>
                <w:szCs w:val="24"/>
                <w:lang w:val="ka-GE"/>
              </w:rPr>
              <w:t>საწვავის</w:t>
            </w:r>
            <w:r>
              <w:rPr>
                <w:rFonts w:eastAsia="Times New Roman" w:cstheme="minorHAnsi"/>
                <w:sz w:val="22"/>
                <w:szCs w:val="24"/>
                <w:lang w:val="ka-GE"/>
              </w:rPr>
              <w:t xml:space="preserve"> და სატრანსპორტო</w:t>
            </w:r>
            <w:r w:rsidRPr="00F92DDF">
              <w:rPr>
                <w:rFonts w:eastAsia="Times New Roman" w:cstheme="minorHAnsi"/>
                <w:sz w:val="22"/>
                <w:szCs w:val="24"/>
                <w:lang w:val="ka-GE"/>
              </w:rPr>
              <w:t xml:space="preserve"> კრიზისი</w:t>
            </w:r>
          </w:p>
        </w:tc>
        <w:tc>
          <w:tcPr>
            <w:cnfStyle w:val="000010000000" w:firstRow="0" w:lastRow="0" w:firstColumn="0" w:lastColumn="0" w:oddVBand="1" w:evenVBand="0" w:oddHBand="0" w:evenHBand="0" w:firstRowFirstColumn="0" w:firstRowLastColumn="0" w:lastRowFirstColumn="0" w:lastRowLastColumn="0"/>
            <w:tcW w:w="1180" w:type="dxa"/>
            <w:vAlign w:val="center"/>
          </w:tcPr>
          <w:p w14:paraId="2D77DD6B" w14:textId="2C798909" w:rsidR="001248EE" w:rsidRPr="00F92DDF" w:rsidRDefault="001248EE" w:rsidP="00B577F5">
            <w:pPr>
              <w:tabs>
                <w:tab w:val="left" w:pos="1880"/>
              </w:tabs>
              <w:spacing w:before="0"/>
              <w:jc w:val="center"/>
              <w:rPr>
                <w:rFonts w:eastAsia="Times New Roman" w:cstheme="minorHAnsi"/>
                <w:sz w:val="22"/>
                <w:szCs w:val="24"/>
                <w:lang w:val="en-GB"/>
              </w:rPr>
            </w:pPr>
            <w:r w:rsidRPr="00B577F5">
              <w:rPr>
                <w:rFonts w:eastAsia="Times New Roman" w:cstheme="minorHAnsi"/>
                <w:sz w:val="22"/>
                <w:szCs w:val="24"/>
                <w:lang w:val="ka-GE"/>
              </w:rPr>
              <w:t>საშუალო</w:t>
            </w:r>
          </w:p>
        </w:tc>
        <w:tc>
          <w:tcPr>
            <w:tcW w:w="1413" w:type="dxa"/>
            <w:vAlign w:val="center"/>
          </w:tcPr>
          <w:p w14:paraId="05A0C757" w14:textId="77777777" w:rsidR="001248EE" w:rsidRPr="00F92DDF" w:rsidRDefault="001248EE" w:rsidP="00B577F5">
            <w:pPr>
              <w:tabs>
                <w:tab w:val="left" w:pos="1880"/>
              </w:tabs>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4"/>
                <w:lang w:val="en-GB"/>
              </w:rPr>
            </w:pPr>
            <w:r w:rsidRPr="00F92DDF">
              <w:rPr>
                <w:rFonts w:eastAsia="Times New Roman" w:cstheme="minorHAnsi"/>
                <w:sz w:val="22"/>
                <w:szCs w:val="24"/>
                <w:lang w:val="ka-GE"/>
              </w:rPr>
              <w:t>მძიმე</w:t>
            </w:r>
          </w:p>
        </w:tc>
        <w:tc>
          <w:tcPr>
            <w:cnfStyle w:val="000010000000" w:firstRow="0" w:lastRow="0" w:firstColumn="0" w:lastColumn="0" w:oddVBand="1" w:evenVBand="0" w:oddHBand="0" w:evenHBand="0" w:firstRowFirstColumn="0" w:firstRowLastColumn="0" w:lastRowFirstColumn="0" w:lastRowLastColumn="0"/>
            <w:tcW w:w="2112" w:type="dxa"/>
          </w:tcPr>
          <w:p w14:paraId="5520F906" w14:textId="4785F47A" w:rsidR="001248EE" w:rsidRPr="001248EE" w:rsidRDefault="001248EE" w:rsidP="001248EE">
            <w:pPr>
              <w:tabs>
                <w:tab w:val="left" w:pos="1880"/>
              </w:tabs>
              <w:spacing w:before="0"/>
              <w:rPr>
                <w:rFonts w:eastAsia="Times New Roman" w:cstheme="minorHAnsi"/>
                <w:sz w:val="18"/>
                <w:szCs w:val="18"/>
                <w:lang w:val="ka-GE"/>
              </w:rPr>
            </w:pPr>
            <w:r>
              <w:rPr>
                <w:rFonts w:eastAsia="Times New Roman" w:cstheme="minorHAnsi"/>
                <w:sz w:val="18"/>
                <w:szCs w:val="18"/>
                <w:lang w:val="ka-GE"/>
              </w:rPr>
              <w:t>ანაზღაურების პრევენციული ცვლილება. ადგილობრივი კადრების რეზერვის მობილიზება</w:t>
            </w:r>
          </w:p>
        </w:tc>
        <w:tc>
          <w:tcPr>
            <w:cnfStyle w:val="000100000000" w:firstRow="0" w:lastRow="0" w:firstColumn="0" w:lastColumn="1" w:oddVBand="0" w:evenVBand="0" w:oddHBand="0" w:evenHBand="0" w:firstRowFirstColumn="0" w:firstRowLastColumn="0" w:lastRowFirstColumn="0" w:lastRowLastColumn="0"/>
            <w:tcW w:w="2118" w:type="dxa"/>
          </w:tcPr>
          <w:p w14:paraId="5B02F245" w14:textId="77777777" w:rsidR="001248EE" w:rsidRDefault="001248EE" w:rsidP="001248EE">
            <w:pPr>
              <w:tabs>
                <w:tab w:val="left" w:pos="1880"/>
              </w:tabs>
              <w:spacing w:before="0"/>
              <w:jc w:val="both"/>
              <w:rPr>
                <w:rFonts w:eastAsia="Times New Roman" w:cstheme="minorHAnsi"/>
                <w:sz w:val="18"/>
                <w:szCs w:val="18"/>
                <w:lang w:val="en-GB"/>
              </w:rPr>
            </w:pPr>
            <w:proofErr w:type="spellStart"/>
            <w:r w:rsidRPr="001248EE">
              <w:rPr>
                <w:rFonts w:eastAsia="Times New Roman" w:cstheme="minorHAnsi"/>
                <w:b w:val="0"/>
                <w:bCs w:val="0"/>
                <w:sz w:val="18"/>
                <w:szCs w:val="18"/>
                <w:lang w:val="en-GB"/>
              </w:rPr>
              <w:t>სასწავლო</w:t>
            </w:r>
            <w:proofErr w:type="spellEnd"/>
            <w:r w:rsidRPr="001248EE">
              <w:rPr>
                <w:rFonts w:eastAsia="Times New Roman" w:cstheme="minorHAnsi"/>
                <w:b w:val="0"/>
                <w:bCs w:val="0"/>
                <w:sz w:val="18"/>
                <w:szCs w:val="18"/>
                <w:lang w:val="en-GB"/>
              </w:rPr>
              <w:t xml:space="preserve"> </w:t>
            </w:r>
            <w:proofErr w:type="spellStart"/>
            <w:r w:rsidRPr="001248EE">
              <w:rPr>
                <w:rFonts w:eastAsia="Times New Roman" w:cstheme="minorHAnsi"/>
                <w:b w:val="0"/>
                <w:bCs w:val="0"/>
                <w:sz w:val="18"/>
                <w:szCs w:val="18"/>
                <w:lang w:val="en-GB"/>
              </w:rPr>
              <w:t>ცხრილის</w:t>
            </w:r>
            <w:proofErr w:type="spellEnd"/>
            <w:r w:rsidRPr="001248EE">
              <w:rPr>
                <w:rFonts w:eastAsia="Times New Roman" w:cstheme="minorHAnsi"/>
                <w:b w:val="0"/>
                <w:bCs w:val="0"/>
                <w:sz w:val="18"/>
                <w:szCs w:val="18"/>
                <w:lang w:val="en-GB"/>
              </w:rPr>
              <w:t xml:space="preserve"> </w:t>
            </w:r>
            <w:proofErr w:type="spellStart"/>
            <w:r w:rsidRPr="001248EE">
              <w:rPr>
                <w:rFonts w:eastAsia="Times New Roman" w:cstheme="minorHAnsi"/>
                <w:b w:val="0"/>
                <w:bCs w:val="0"/>
                <w:sz w:val="18"/>
                <w:szCs w:val="18"/>
                <w:lang w:val="en-GB"/>
              </w:rPr>
              <w:t>გადანაცვლება</w:t>
            </w:r>
            <w:proofErr w:type="spellEnd"/>
          </w:p>
          <w:p w14:paraId="653F3005" w14:textId="04F749A7" w:rsidR="001248EE" w:rsidRPr="001248EE" w:rsidRDefault="001248EE" w:rsidP="001248EE">
            <w:pPr>
              <w:tabs>
                <w:tab w:val="left" w:pos="1880"/>
              </w:tabs>
              <w:spacing w:before="0"/>
              <w:rPr>
                <w:rFonts w:eastAsia="Times New Roman" w:cstheme="minorHAnsi"/>
                <w:b w:val="0"/>
                <w:bCs w:val="0"/>
                <w:sz w:val="18"/>
                <w:szCs w:val="18"/>
                <w:lang w:val="ka-GE"/>
              </w:rPr>
            </w:pPr>
            <w:r w:rsidRPr="001248EE">
              <w:rPr>
                <w:rFonts w:eastAsia="Times New Roman" w:cstheme="minorHAnsi"/>
                <w:b w:val="0"/>
                <w:bCs w:val="0"/>
                <w:sz w:val="18"/>
                <w:szCs w:val="18"/>
                <w:lang w:val="ka-GE"/>
              </w:rPr>
              <w:t>პერსონალის ცვლილება</w:t>
            </w:r>
          </w:p>
        </w:tc>
      </w:tr>
      <w:tr w:rsidR="001248EE" w:rsidRPr="00F92DDF" w14:paraId="0B91480A" w14:textId="44220E87" w:rsidTr="001248EE">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2892" w:type="dxa"/>
            <w:vAlign w:val="center"/>
          </w:tcPr>
          <w:p w14:paraId="5D0C1A63" w14:textId="77777777" w:rsidR="001248EE" w:rsidRPr="00F92DDF" w:rsidRDefault="001248EE" w:rsidP="00B577F5">
            <w:pPr>
              <w:tabs>
                <w:tab w:val="left" w:pos="1880"/>
              </w:tabs>
              <w:spacing w:before="0"/>
              <w:rPr>
                <w:rFonts w:eastAsia="Times New Roman" w:cstheme="minorHAnsi"/>
                <w:sz w:val="22"/>
                <w:szCs w:val="24"/>
                <w:lang w:val="en-GB"/>
              </w:rPr>
            </w:pPr>
            <w:r w:rsidRPr="00F92DDF">
              <w:rPr>
                <w:rFonts w:eastAsia="Times New Roman" w:cstheme="minorHAnsi"/>
                <w:sz w:val="22"/>
                <w:szCs w:val="24"/>
                <w:lang w:val="ka-GE"/>
              </w:rPr>
              <w:t>პერსონალის დენადობა</w:t>
            </w:r>
          </w:p>
        </w:tc>
        <w:tc>
          <w:tcPr>
            <w:cnfStyle w:val="000010000000" w:firstRow="0" w:lastRow="0" w:firstColumn="0" w:lastColumn="0" w:oddVBand="1" w:evenVBand="0" w:oddHBand="0" w:evenHBand="0" w:firstRowFirstColumn="0" w:firstRowLastColumn="0" w:lastRowFirstColumn="0" w:lastRowLastColumn="0"/>
            <w:tcW w:w="1180" w:type="dxa"/>
            <w:vAlign w:val="center"/>
          </w:tcPr>
          <w:p w14:paraId="345D1E35" w14:textId="4D8AF5A3" w:rsidR="001248EE" w:rsidRPr="00F92DDF" w:rsidRDefault="001248EE" w:rsidP="00B577F5">
            <w:pPr>
              <w:tabs>
                <w:tab w:val="left" w:pos="1880"/>
              </w:tabs>
              <w:spacing w:before="0"/>
              <w:jc w:val="center"/>
              <w:rPr>
                <w:rFonts w:eastAsia="Times New Roman" w:cstheme="minorHAnsi"/>
                <w:sz w:val="22"/>
                <w:szCs w:val="24"/>
                <w:lang w:val="en-GB"/>
              </w:rPr>
            </w:pPr>
            <w:r w:rsidRPr="00B577F5">
              <w:rPr>
                <w:rFonts w:eastAsia="Times New Roman" w:cstheme="minorHAnsi"/>
                <w:sz w:val="22"/>
                <w:szCs w:val="24"/>
                <w:lang w:val="ka-GE"/>
              </w:rPr>
              <w:t>საშუალო</w:t>
            </w:r>
          </w:p>
        </w:tc>
        <w:tc>
          <w:tcPr>
            <w:tcW w:w="1413" w:type="dxa"/>
            <w:vAlign w:val="center"/>
          </w:tcPr>
          <w:p w14:paraId="04E2CAF8" w14:textId="77777777" w:rsidR="001248EE" w:rsidRPr="00F92DDF" w:rsidRDefault="001248EE" w:rsidP="00B577F5">
            <w:pPr>
              <w:tabs>
                <w:tab w:val="left" w:pos="1880"/>
              </w:tabs>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4"/>
                <w:lang w:val="en-GB"/>
              </w:rPr>
            </w:pPr>
            <w:r w:rsidRPr="00F92DDF">
              <w:rPr>
                <w:rFonts w:eastAsia="Times New Roman" w:cstheme="minorHAnsi"/>
                <w:sz w:val="22"/>
                <w:szCs w:val="24"/>
                <w:lang w:val="ka-GE"/>
              </w:rPr>
              <w:t>საშუალო</w:t>
            </w:r>
          </w:p>
        </w:tc>
        <w:tc>
          <w:tcPr>
            <w:cnfStyle w:val="000010000000" w:firstRow="0" w:lastRow="0" w:firstColumn="0" w:lastColumn="0" w:oddVBand="1" w:evenVBand="0" w:oddHBand="0" w:evenHBand="0" w:firstRowFirstColumn="0" w:firstRowLastColumn="0" w:lastRowFirstColumn="0" w:lastRowLastColumn="0"/>
            <w:tcW w:w="2112" w:type="dxa"/>
          </w:tcPr>
          <w:p w14:paraId="71333C3E" w14:textId="671CB776" w:rsidR="001248EE" w:rsidRPr="001248EE" w:rsidRDefault="001248EE" w:rsidP="001248EE">
            <w:pPr>
              <w:tabs>
                <w:tab w:val="left" w:pos="1880"/>
              </w:tabs>
              <w:spacing w:before="0"/>
              <w:rPr>
                <w:rFonts w:eastAsia="Times New Roman" w:cstheme="minorHAnsi"/>
                <w:sz w:val="18"/>
                <w:szCs w:val="18"/>
                <w:lang w:val="ka-GE"/>
              </w:rPr>
            </w:pPr>
            <w:r>
              <w:rPr>
                <w:rFonts w:eastAsia="Times New Roman" w:cstheme="minorHAnsi"/>
                <w:sz w:val="18"/>
                <w:szCs w:val="18"/>
                <w:lang w:val="ka-GE"/>
              </w:rPr>
              <w:t>პერსონალის შენარჩუნების მონიტორინგი, კონკურენტების ანალიზი</w:t>
            </w:r>
          </w:p>
        </w:tc>
        <w:tc>
          <w:tcPr>
            <w:cnfStyle w:val="000100000000" w:firstRow="0" w:lastRow="0" w:firstColumn="0" w:lastColumn="1" w:oddVBand="0" w:evenVBand="0" w:oddHBand="0" w:evenHBand="0" w:firstRowFirstColumn="0" w:firstRowLastColumn="0" w:lastRowFirstColumn="0" w:lastRowLastColumn="0"/>
            <w:tcW w:w="2118" w:type="dxa"/>
          </w:tcPr>
          <w:p w14:paraId="69941B4B" w14:textId="3BA9B2FE" w:rsidR="001248EE" w:rsidRPr="001248EE" w:rsidRDefault="001248EE" w:rsidP="001248EE">
            <w:pPr>
              <w:tabs>
                <w:tab w:val="left" w:pos="1880"/>
              </w:tabs>
              <w:spacing w:before="0"/>
              <w:rPr>
                <w:rFonts w:eastAsia="Times New Roman" w:cstheme="minorHAnsi"/>
                <w:b w:val="0"/>
                <w:bCs w:val="0"/>
                <w:sz w:val="18"/>
                <w:szCs w:val="18"/>
                <w:lang w:val="ka-GE"/>
              </w:rPr>
            </w:pPr>
            <w:r w:rsidRPr="001248EE">
              <w:rPr>
                <w:rFonts w:eastAsia="Times New Roman" w:cstheme="minorHAnsi"/>
                <w:b w:val="0"/>
                <w:bCs w:val="0"/>
                <w:sz w:val="18"/>
                <w:szCs w:val="18"/>
                <w:lang w:val="ka-GE"/>
              </w:rPr>
              <w:t>საკადრო რეზერვის მობილიზება</w:t>
            </w:r>
          </w:p>
        </w:tc>
      </w:tr>
      <w:tr w:rsidR="001248EE" w:rsidRPr="00F92DDF" w14:paraId="03ABAEF6" w14:textId="71E80CAC" w:rsidTr="001248EE">
        <w:trPr>
          <w:trHeight w:val="719"/>
        </w:trPr>
        <w:tc>
          <w:tcPr>
            <w:cnfStyle w:val="001000000000" w:firstRow="0" w:lastRow="0" w:firstColumn="1" w:lastColumn="0" w:oddVBand="0" w:evenVBand="0" w:oddHBand="0" w:evenHBand="0" w:firstRowFirstColumn="0" w:firstRowLastColumn="0" w:lastRowFirstColumn="0" w:lastRowLastColumn="0"/>
            <w:tcW w:w="2892" w:type="dxa"/>
            <w:vAlign w:val="center"/>
          </w:tcPr>
          <w:p w14:paraId="5F856718" w14:textId="77777777" w:rsidR="001248EE" w:rsidRPr="00F92DDF" w:rsidRDefault="001248EE" w:rsidP="00B577F5">
            <w:pPr>
              <w:tabs>
                <w:tab w:val="left" w:pos="1880"/>
              </w:tabs>
              <w:spacing w:before="0"/>
              <w:rPr>
                <w:rFonts w:eastAsia="Times New Roman" w:cstheme="minorHAnsi"/>
                <w:sz w:val="22"/>
                <w:szCs w:val="24"/>
                <w:lang w:val="en-GB"/>
              </w:rPr>
            </w:pPr>
            <w:r w:rsidRPr="00F92DDF">
              <w:rPr>
                <w:rFonts w:eastAsia="Times New Roman" w:cstheme="minorHAnsi"/>
                <w:sz w:val="22"/>
                <w:szCs w:val="24"/>
                <w:lang w:val="ka-GE"/>
              </w:rPr>
              <w:t>ძლიერი უამინდობა</w:t>
            </w:r>
          </w:p>
        </w:tc>
        <w:tc>
          <w:tcPr>
            <w:cnfStyle w:val="000010000000" w:firstRow="0" w:lastRow="0" w:firstColumn="0" w:lastColumn="0" w:oddVBand="1" w:evenVBand="0" w:oddHBand="0" w:evenHBand="0" w:firstRowFirstColumn="0" w:firstRowLastColumn="0" w:lastRowFirstColumn="0" w:lastRowLastColumn="0"/>
            <w:tcW w:w="1180" w:type="dxa"/>
            <w:vAlign w:val="center"/>
          </w:tcPr>
          <w:p w14:paraId="1BD0FE27" w14:textId="66FE401C" w:rsidR="001248EE" w:rsidRPr="00F92DDF" w:rsidRDefault="001248EE" w:rsidP="00B577F5">
            <w:pPr>
              <w:tabs>
                <w:tab w:val="left" w:pos="1880"/>
              </w:tabs>
              <w:spacing w:before="0"/>
              <w:jc w:val="center"/>
              <w:rPr>
                <w:rFonts w:eastAsia="Times New Roman" w:cstheme="minorHAnsi"/>
                <w:sz w:val="22"/>
                <w:szCs w:val="24"/>
                <w:lang w:val="en-GB"/>
              </w:rPr>
            </w:pPr>
            <w:r w:rsidRPr="00B577F5">
              <w:rPr>
                <w:rFonts w:eastAsia="Times New Roman" w:cstheme="minorHAnsi"/>
                <w:sz w:val="22"/>
                <w:szCs w:val="24"/>
                <w:lang w:val="ka-GE"/>
              </w:rPr>
              <w:t>საშუალო</w:t>
            </w:r>
          </w:p>
        </w:tc>
        <w:tc>
          <w:tcPr>
            <w:tcW w:w="1413" w:type="dxa"/>
            <w:vAlign w:val="center"/>
          </w:tcPr>
          <w:p w14:paraId="79E28F98" w14:textId="77777777" w:rsidR="001248EE" w:rsidRPr="00F92DDF" w:rsidRDefault="001248EE" w:rsidP="00B577F5">
            <w:pPr>
              <w:tabs>
                <w:tab w:val="left" w:pos="1880"/>
              </w:tabs>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4"/>
                <w:lang w:val="en-GB"/>
              </w:rPr>
            </w:pPr>
            <w:r w:rsidRPr="00F92DDF">
              <w:rPr>
                <w:rFonts w:eastAsia="Times New Roman" w:cstheme="minorHAnsi"/>
                <w:sz w:val="22"/>
                <w:szCs w:val="24"/>
                <w:lang w:val="ka-GE"/>
              </w:rPr>
              <w:t>საშუალო</w:t>
            </w:r>
          </w:p>
        </w:tc>
        <w:tc>
          <w:tcPr>
            <w:cnfStyle w:val="000010000000" w:firstRow="0" w:lastRow="0" w:firstColumn="0" w:lastColumn="0" w:oddVBand="1" w:evenVBand="0" w:oddHBand="0" w:evenHBand="0" w:firstRowFirstColumn="0" w:firstRowLastColumn="0" w:lastRowFirstColumn="0" w:lastRowLastColumn="0"/>
            <w:tcW w:w="2112" w:type="dxa"/>
          </w:tcPr>
          <w:p w14:paraId="36FACF64" w14:textId="0C3FC448" w:rsidR="001248EE" w:rsidRPr="001248EE" w:rsidRDefault="001248EE" w:rsidP="001248EE">
            <w:pPr>
              <w:tabs>
                <w:tab w:val="left" w:pos="1880"/>
              </w:tabs>
              <w:spacing w:before="0"/>
              <w:rPr>
                <w:rFonts w:eastAsia="Times New Roman" w:cstheme="minorHAnsi"/>
                <w:sz w:val="18"/>
                <w:szCs w:val="18"/>
                <w:lang w:val="ka-GE"/>
              </w:rPr>
            </w:pPr>
            <w:r>
              <w:rPr>
                <w:rFonts w:eastAsia="Times New Roman" w:cstheme="minorHAnsi"/>
                <w:sz w:val="18"/>
                <w:szCs w:val="18"/>
                <w:lang w:val="ka-GE"/>
              </w:rPr>
              <w:t>პრევენციული მონიტორინგი</w:t>
            </w:r>
          </w:p>
        </w:tc>
        <w:tc>
          <w:tcPr>
            <w:cnfStyle w:val="000100000000" w:firstRow="0" w:lastRow="0" w:firstColumn="0" w:lastColumn="1" w:oddVBand="0" w:evenVBand="0" w:oddHBand="0" w:evenHBand="0" w:firstRowFirstColumn="0" w:firstRowLastColumn="0" w:lastRowFirstColumn="0" w:lastRowLastColumn="0"/>
            <w:tcW w:w="2118" w:type="dxa"/>
          </w:tcPr>
          <w:p w14:paraId="5E11793C" w14:textId="77777777" w:rsidR="001248EE" w:rsidRDefault="001248EE" w:rsidP="001248EE">
            <w:pPr>
              <w:tabs>
                <w:tab w:val="left" w:pos="1880"/>
              </w:tabs>
              <w:spacing w:before="0"/>
              <w:jc w:val="both"/>
              <w:rPr>
                <w:rFonts w:eastAsia="Times New Roman" w:cstheme="minorHAnsi"/>
                <w:sz w:val="18"/>
                <w:szCs w:val="18"/>
                <w:lang w:val="en-GB"/>
              </w:rPr>
            </w:pPr>
            <w:proofErr w:type="spellStart"/>
            <w:r w:rsidRPr="001248EE">
              <w:rPr>
                <w:rFonts w:eastAsia="Times New Roman" w:cstheme="minorHAnsi"/>
                <w:b w:val="0"/>
                <w:bCs w:val="0"/>
                <w:sz w:val="18"/>
                <w:szCs w:val="18"/>
                <w:lang w:val="en-GB"/>
              </w:rPr>
              <w:t>სასწავლო</w:t>
            </w:r>
            <w:proofErr w:type="spellEnd"/>
            <w:r w:rsidRPr="001248EE">
              <w:rPr>
                <w:rFonts w:eastAsia="Times New Roman" w:cstheme="minorHAnsi"/>
                <w:b w:val="0"/>
                <w:bCs w:val="0"/>
                <w:sz w:val="18"/>
                <w:szCs w:val="18"/>
                <w:lang w:val="en-GB"/>
              </w:rPr>
              <w:t xml:space="preserve"> </w:t>
            </w:r>
            <w:proofErr w:type="spellStart"/>
            <w:r w:rsidRPr="001248EE">
              <w:rPr>
                <w:rFonts w:eastAsia="Times New Roman" w:cstheme="minorHAnsi"/>
                <w:b w:val="0"/>
                <w:bCs w:val="0"/>
                <w:sz w:val="18"/>
                <w:szCs w:val="18"/>
                <w:lang w:val="en-GB"/>
              </w:rPr>
              <w:t>ცხრილის</w:t>
            </w:r>
            <w:proofErr w:type="spellEnd"/>
            <w:r w:rsidRPr="001248EE">
              <w:rPr>
                <w:rFonts w:eastAsia="Times New Roman" w:cstheme="minorHAnsi"/>
                <w:b w:val="0"/>
                <w:bCs w:val="0"/>
                <w:sz w:val="18"/>
                <w:szCs w:val="18"/>
                <w:lang w:val="en-GB"/>
              </w:rPr>
              <w:t xml:space="preserve"> </w:t>
            </w:r>
            <w:proofErr w:type="spellStart"/>
            <w:r w:rsidRPr="001248EE">
              <w:rPr>
                <w:rFonts w:eastAsia="Times New Roman" w:cstheme="minorHAnsi"/>
                <w:b w:val="0"/>
                <w:bCs w:val="0"/>
                <w:sz w:val="18"/>
                <w:szCs w:val="18"/>
                <w:lang w:val="en-GB"/>
              </w:rPr>
              <w:t>გადანაცვლება</w:t>
            </w:r>
            <w:proofErr w:type="spellEnd"/>
          </w:p>
          <w:p w14:paraId="6E3B090F" w14:textId="77777777" w:rsidR="001248EE" w:rsidRPr="001248EE" w:rsidRDefault="001248EE" w:rsidP="00B577F5">
            <w:pPr>
              <w:tabs>
                <w:tab w:val="left" w:pos="1880"/>
              </w:tabs>
              <w:spacing w:before="0"/>
              <w:jc w:val="center"/>
              <w:rPr>
                <w:rFonts w:eastAsia="Times New Roman" w:cstheme="minorHAnsi"/>
                <w:sz w:val="18"/>
                <w:szCs w:val="18"/>
                <w:lang w:val="ka-GE"/>
              </w:rPr>
            </w:pPr>
          </w:p>
        </w:tc>
      </w:tr>
      <w:tr w:rsidR="001248EE" w:rsidRPr="00F92DDF" w14:paraId="012A4B75" w14:textId="69D777E9" w:rsidTr="001248EE">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2892" w:type="dxa"/>
            <w:vAlign w:val="center"/>
          </w:tcPr>
          <w:p w14:paraId="6C63C6D7" w14:textId="511EF91D" w:rsidR="001248EE" w:rsidRPr="00F92DDF" w:rsidRDefault="001248EE" w:rsidP="00B577F5">
            <w:pPr>
              <w:tabs>
                <w:tab w:val="left" w:pos="1880"/>
              </w:tabs>
              <w:spacing w:before="0"/>
              <w:rPr>
                <w:rFonts w:eastAsia="Times New Roman" w:cstheme="minorHAnsi"/>
                <w:sz w:val="22"/>
                <w:szCs w:val="24"/>
                <w:lang w:val="en-GB"/>
              </w:rPr>
            </w:pPr>
            <w:r w:rsidRPr="00F92DDF">
              <w:rPr>
                <w:rFonts w:eastAsia="Times New Roman" w:cstheme="minorHAnsi"/>
                <w:sz w:val="22"/>
                <w:szCs w:val="24"/>
                <w:lang w:val="ka-GE"/>
              </w:rPr>
              <w:t>ელექტროენერგიის შეზღუდვა</w:t>
            </w:r>
          </w:p>
        </w:tc>
        <w:tc>
          <w:tcPr>
            <w:cnfStyle w:val="000010000000" w:firstRow="0" w:lastRow="0" w:firstColumn="0" w:lastColumn="0" w:oddVBand="1" w:evenVBand="0" w:oddHBand="0" w:evenHBand="0" w:firstRowFirstColumn="0" w:firstRowLastColumn="0" w:lastRowFirstColumn="0" w:lastRowLastColumn="0"/>
            <w:tcW w:w="1180" w:type="dxa"/>
            <w:vAlign w:val="center"/>
          </w:tcPr>
          <w:p w14:paraId="4AD01E24" w14:textId="42EE6077" w:rsidR="001248EE" w:rsidRPr="00F92DDF" w:rsidRDefault="001248EE" w:rsidP="00B577F5">
            <w:pPr>
              <w:tabs>
                <w:tab w:val="left" w:pos="1880"/>
              </w:tabs>
              <w:spacing w:before="0"/>
              <w:jc w:val="center"/>
              <w:rPr>
                <w:rFonts w:eastAsia="Times New Roman" w:cstheme="minorHAnsi"/>
                <w:sz w:val="22"/>
                <w:szCs w:val="24"/>
                <w:lang w:val="en-GB"/>
              </w:rPr>
            </w:pPr>
            <w:r w:rsidRPr="00B577F5">
              <w:rPr>
                <w:rFonts w:eastAsia="Times New Roman" w:cstheme="minorHAnsi"/>
                <w:sz w:val="22"/>
                <w:szCs w:val="24"/>
                <w:lang w:val="ka-GE"/>
              </w:rPr>
              <w:t>საშუალო</w:t>
            </w:r>
          </w:p>
        </w:tc>
        <w:tc>
          <w:tcPr>
            <w:tcW w:w="1413" w:type="dxa"/>
            <w:vAlign w:val="center"/>
          </w:tcPr>
          <w:p w14:paraId="265760D3" w14:textId="77777777" w:rsidR="001248EE" w:rsidRPr="00F92DDF" w:rsidRDefault="001248EE" w:rsidP="00B577F5">
            <w:pPr>
              <w:tabs>
                <w:tab w:val="left" w:pos="1880"/>
              </w:tabs>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4"/>
                <w:lang w:val="en-GB"/>
              </w:rPr>
            </w:pPr>
            <w:r w:rsidRPr="00F92DDF">
              <w:rPr>
                <w:rFonts w:eastAsia="Times New Roman" w:cstheme="minorHAnsi"/>
                <w:sz w:val="22"/>
                <w:szCs w:val="24"/>
                <w:lang w:val="ka-GE"/>
              </w:rPr>
              <w:t>სუსტი</w:t>
            </w:r>
          </w:p>
        </w:tc>
        <w:tc>
          <w:tcPr>
            <w:cnfStyle w:val="000010000000" w:firstRow="0" w:lastRow="0" w:firstColumn="0" w:lastColumn="0" w:oddVBand="1" w:evenVBand="0" w:oddHBand="0" w:evenHBand="0" w:firstRowFirstColumn="0" w:firstRowLastColumn="0" w:lastRowFirstColumn="0" w:lastRowLastColumn="0"/>
            <w:tcW w:w="2112" w:type="dxa"/>
          </w:tcPr>
          <w:p w14:paraId="5B9CB4D6" w14:textId="40A526BA" w:rsidR="001248EE" w:rsidRPr="001248EE" w:rsidRDefault="001248EE" w:rsidP="001248EE">
            <w:pPr>
              <w:tabs>
                <w:tab w:val="left" w:pos="1880"/>
              </w:tabs>
              <w:spacing w:before="0"/>
              <w:rPr>
                <w:rFonts w:eastAsia="Times New Roman" w:cstheme="minorHAnsi"/>
                <w:sz w:val="18"/>
                <w:szCs w:val="18"/>
                <w:lang w:val="ka-GE"/>
              </w:rPr>
            </w:pPr>
            <w:r>
              <w:rPr>
                <w:rFonts w:eastAsia="Times New Roman" w:cstheme="minorHAnsi"/>
                <w:sz w:val="18"/>
                <w:szCs w:val="18"/>
                <w:lang w:val="ka-GE"/>
              </w:rPr>
              <w:t>ალტერნატიული წყაროების გამართულობის უზრუნველყოფა</w:t>
            </w:r>
          </w:p>
        </w:tc>
        <w:tc>
          <w:tcPr>
            <w:cnfStyle w:val="000100000000" w:firstRow="0" w:lastRow="0" w:firstColumn="0" w:lastColumn="1" w:oddVBand="0" w:evenVBand="0" w:oddHBand="0" w:evenHBand="0" w:firstRowFirstColumn="0" w:firstRowLastColumn="0" w:lastRowFirstColumn="0" w:lastRowLastColumn="0"/>
            <w:tcW w:w="2118" w:type="dxa"/>
          </w:tcPr>
          <w:p w14:paraId="0A202267" w14:textId="54EB6F47" w:rsidR="001248EE" w:rsidRPr="001248EE" w:rsidRDefault="001248EE" w:rsidP="001248EE">
            <w:pPr>
              <w:tabs>
                <w:tab w:val="left" w:pos="1880"/>
              </w:tabs>
              <w:spacing w:before="0"/>
              <w:jc w:val="both"/>
              <w:rPr>
                <w:rFonts w:eastAsia="Times New Roman" w:cstheme="minorHAnsi"/>
                <w:b w:val="0"/>
                <w:bCs w:val="0"/>
                <w:sz w:val="18"/>
                <w:szCs w:val="18"/>
                <w:lang w:val="ka-GE"/>
              </w:rPr>
            </w:pPr>
            <w:r w:rsidRPr="001248EE">
              <w:rPr>
                <w:rFonts w:eastAsia="Times New Roman" w:cstheme="minorHAnsi"/>
                <w:b w:val="0"/>
                <w:bCs w:val="0"/>
                <w:sz w:val="18"/>
                <w:szCs w:val="18"/>
                <w:lang w:val="ka-GE"/>
              </w:rPr>
              <w:t>ალტერნატიული წყაროების ამოქმედება</w:t>
            </w:r>
          </w:p>
        </w:tc>
      </w:tr>
      <w:tr w:rsidR="001248EE" w:rsidRPr="00F92DDF" w14:paraId="62D360B2" w14:textId="0DD48D75" w:rsidTr="001248EE">
        <w:trPr>
          <w:trHeight w:val="989"/>
        </w:trPr>
        <w:tc>
          <w:tcPr>
            <w:cnfStyle w:val="001000000000" w:firstRow="0" w:lastRow="0" w:firstColumn="1" w:lastColumn="0" w:oddVBand="0" w:evenVBand="0" w:oddHBand="0" w:evenHBand="0" w:firstRowFirstColumn="0" w:firstRowLastColumn="0" w:lastRowFirstColumn="0" w:lastRowLastColumn="0"/>
            <w:tcW w:w="2892" w:type="dxa"/>
            <w:vAlign w:val="center"/>
          </w:tcPr>
          <w:p w14:paraId="4E9D81F3" w14:textId="77777777" w:rsidR="001248EE" w:rsidRPr="00F92DDF" w:rsidRDefault="001248EE" w:rsidP="00B577F5">
            <w:pPr>
              <w:tabs>
                <w:tab w:val="left" w:pos="1880"/>
              </w:tabs>
              <w:spacing w:before="0"/>
              <w:rPr>
                <w:rFonts w:eastAsia="Times New Roman" w:cstheme="minorHAnsi"/>
                <w:b w:val="0"/>
                <w:sz w:val="22"/>
                <w:szCs w:val="24"/>
                <w:lang w:val="ka-GE"/>
              </w:rPr>
            </w:pPr>
            <w:r w:rsidRPr="00F92DDF">
              <w:rPr>
                <w:rFonts w:eastAsia="Times New Roman" w:cstheme="minorHAnsi"/>
                <w:sz w:val="22"/>
                <w:szCs w:val="24"/>
              </w:rPr>
              <w:lastRenderedPageBreak/>
              <w:t xml:space="preserve">IT </w:t>
            </w:r>
            <w:r w:rsidRPr="00F92DDF">
              <w:rPr>
                <w:rFonts w:eastAsia="Times New Roman" w:cstheme="minorHAnsi"/>
                <w:sz w:val="22"/>
                <w:szCs w:val="24"/>
                <w:lang w:val="ka-GE"/>
              </w:rPr>
              <w:t>სერვისით შეზღუდვა</w:t>
            </w:r>
          </w:p>
        </w:tc>
        <w:tc>
          <w:tcPr>
            <w:cnfStyle w:val="000010000000" w:firstRow="0" w:lastRow="0" w:firstColumn="0" w:lastColumn="0" w:oddVBand="1" w:evenVBand="0" w:oddHBand="0" w:evenHBand="0" w:firstRowFirstColumn="0" w:firstRowLastColumn="0" w:lastRowFirstColumn="0" w:lastRowLastColumn="0"/>
            <w:tcW w:w="1180" w:type="dxa"/>
            <w:vAlign w:val="center"/>
          </w:tcPr>
          <w:p w14:paraId="0B8F14D5" w14:textId="4DF79D75" w:rsidR="001248EE" w:rsidRPr="00F92DDF" w:rsidRDefault="001248EE" w:rsidP="00B577F5">
            <w:pPr>
              <w:tabs>
                <w:tab w:val="left" w:pos="1880"/>
              </w:tabs>
              <w:spacing w:before="0"/>
              <w:jc w:val="center"/>
              <w:rPr>
                <w:rFonts w:eastAsia="Times New Roman" w:cstheme="minorHAnsi"/>
                <w:sz w:val="22"/>
                <w:szCs w:val="24"/>
                <w:lang w:val="en-GB"/>
              </w:rPr>
            </w:pPr>
            <w:r w:rsidRPr="00B577F5">
              <w:rPr>
                <w:rFonts w:eastAsia="Times New Roman" w:cstheme="minorHAnsi"/>
                <w:sz w:val="22"/>
                <w:szCs w:val="24"/>
                <w:lang w:val="ka-GE"/>
              </w:rPr>
              <w:t>საშუალო</w:t>
            </w:r>
          </w:p>
        </w:tc>
        <w:tc>
          <w:tcPr>
            <w:tcW w:w="1413" w:type="dxa"/>
            <w:vAlign w:val="center"/>
          </w:tcPr>
          <w:p w14:paraId="60C43934" w14:textId="77777777" w:rsidR="001248EE" w:rsidRPr="00F92DDF" w:rsidRDefault="001248EE" w:rsidP="00B577F5">
            <w:pPr>
              <w:tabs>
                <w:tab w:val="left" w:pos="1880"/>
              </w:tabs>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4"/>
                <w:lang w:val="en-GB"/>
              </w:rPr>
            </w:pPr>
            <w:r w:rsidRPr="00F92DDF">
              <w:rPr>
                <w:rFonts w:eastAsia="Times New Roman" w:cstheme="minorHAnsi"/>
                <w:sz w:val="22"/>
                <w:szCs w:val="24"/>
                <w:lang w:val="ka-GE"/>
              </w:rPr>
              <w:t>საშუალო</w:t>
            </w:r>
          </w:p>
        </w:tc>
        <w:tc>
          <w:tcPr>
            <w:cnfStyle w:val="000010000000" w:firstRow="0" w:lastRow="0" w:firstColumn="0" w:lastColumn="0" w:oddVBand="1" w:evenVBand="0" w:oddHBand="0" w:evenHBand="0" w:firstRowFirstColumn="0" w:firstRowLastColumn="0" w:lastRowFirstColumn="0" w:lastRowLastColumn="0"/>
            <w:tcW w:w="2112" w:type="dxa"/>
          </w:tcPr>
          <w:p w14:paraId="129C9DC6" w14:textId="2F207A85" w:rsidR="001248EE" w:rsidRPr="001248EE" w:rsidRDefault="001248EE" w:rsidP="001248EE">
            <w:pPr>
              <w:tabs>
                <w:tab w:val="left" w:pos="1880"/>
              </w:tabs>
              <w:spacing w:before="0"/>
              <w:rPr>
                <w:rFonts w:eastAsia="Times New Roman" w:cstheme="minorHAnsi"/>
                <w:sz w:val="18"/>
                <w:szCs w:val="18"/>
                <w:lang w:val="ka-GE"/>
              </w:rPr>
            </w:pPr>
            <w:r>
              <w:rPr>
                <w:rFonts w:eastAsia="Times New Roman" w:cstheme="minorHAnsi"/>
                <w:sz w:val="18"/>
                <w:szCs w:val="18"/>
                <w:lang w:val="ka-GE"/>
              </w:rPr>
              <w:t>ალტერნატიული წყაროების ხელმისაწვდომობის უზრუნველყოფა</w:t>
            </w:r>
          </w:p>
        </w:tc>
        <w:tc>
          <w:tcPr>
            <w:cnfStyle w:val="000100000000" w:firstRow="0" w:lastRow="0" w:firstColumn="0" w:lastColumn="1" w:oddVBand="0" w:evenVBand="0" w:oddHBand="0" w:evenHBand="0" w:firstRowFirstColumn="0" w:firstRowLastColumn="0" w:lastRowFirstColumn="0" w:lastRowLastColumn="0"/>
            <w:tcW w:w="2118" w:type="dxa"/>
          </w:tcPr>
          <w:p w14:paraId="2E437249" w14:textId="3A906250" w:rsidR="001248EE" w:rsidRPr="001248EE" w:rsidRDefault="001248EE" w:rsidP="001248EE">
            <w:pPr>
              <w:tabs>
                <w:tab w:val="left" w:pos="1880"/>
              </w:tabs>
              <w:spacing w:before="0"/>
              <w:jc w:val="both"/>
              <w:rPr>
                <w:rFonts w:eastAsia="Times New Roman" w:cstheme="minorHAnsi"/>
                <w:b w:val="0"/>
                <w:bCs w:val="0"/>
                <w:sz w:val="18"/>
                <w:szCs w:val="18"/>
                <w:lang w:val="ka-GE"/>
              </w:rPr>
            </w:pPr>
            <w:r w:rsidRPr="001248EE">
              <w:rPr>
                <w:rFonts w:eastAsia="Times New Roman" w:cstheme="minorHAnsi"/>
                <w:b w:val="0"/>
                <w:bCs w:val="0"/>
                <w:sz w:val="18"/>
                <w:szCs w:val="18"/>
                <w:lang w:val="ka-GE"/>
              </w:rPr>
              <w:t>ალტერნატიულ წყაროზე გადასვლა</w:t>
            </w:r>
          </w:p>
        </w:tc>
      </w:tr>
      <w:tr w:rsidR="001248EE" w:rsidRPr="00F92DDF" w14:paraId="640F89DF" w14:textId="6C841782" w:rsidTr="001248EE">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2892" w:type="dxa"/>
            <w:vAlign w:val="center"/>
          </w:tcPr>
          <w:p w14:paraId="62318094" w14:textId="77777777" w:rsidR="001248EE" w:rsidRPr="00F92DDF" w:rsidRDefault="001248EE" w:rsidP="00B577F5">
            <w:pPr>
              <w:tabs>
                <w:tab w:val="left" w:pos="1880"/>
              </w:tabs>
              <w:spacing w:before="0"/>
              <w:rPr>
                <w:rFonts w:eastAsia="Times New Roman" w:cstheme="minorHAnsi"/>
                <w:b w:val="0"/>
                <w:sz w:val="22"/>
                <w:szCs w:val="24"/>
                <w:lang w:val="ka-GE"/>
              </w:rPr>
            </w:pPr>
            <w:r w:rsidRPr="00F92DDF">
              <w:rPr>
                <w:rFonts w:eastAsia="Times New Roman" w:cstheme="minorHAnsi"/>
                <w:sz w:val="22"/>
                <w:szCs w:val="24"/>
                <w:lang w:val="ka-GE"/>
              </w:rPr>
              <w:t>კიბერშეტება</w:t>
            </w:r>
          </w:p>
        </w:tc>
        <w:tc>
          <w:tcPr>
            <w:cnfStyle w:val="000010000000" w:firstRow="0" w:lastRow="0" w:firstColumn="0" w:lastColumn="0" w:oddVBand="1" w:evenVBand="0" w:oddHBand="0" w:evenHBand="0" w:firstRowFirstColumn="0" w:firstRowLastColumn="0" w:lastRowFirstColumn="0" w:lastRowLastColumn="0"/>
            <w:tcW w:w="1180" w:type="dxa"/>
            <w:vAlign w:val="center"/>
          </w:tcPr>
          <w:p w14:paraId="201E8788" w14:textId="6928CA32" w:rsidR="001248EE" w:rsidRPr="00F92DDF" w:rsidRDefault="001248EE" w:rsidP="00B577F5">
            <w:pPr>
              <w:tabs>
                <w:tab w:val="left" w:pos="1880"/>
              </w:tabs>
              <w:spacing w:before="0"/>
              <w:jc w:val="center"/>
              <w:rPr>
                <w:rFonts w:eastAsia="Times New Roman" w:cstheme="minorHAnsi"/>
                <w:sz w:val="22"/>
                <w:szCs w:val="24"/>
                <w:lang w:val="en-GB"/>
              </w:rPr>
            </w:pPr>
            <w:proofErr w:type="spellStart"/>
            <w:r>
              <w:rPr>
                <w:rFonts w:eastAsia="Times New Roman" w:cstheme="minorHAnsi"/>
                <w:sz w:val="22"/>
                <w:szCs w:val="24"/>
                <w:lang w:val="en-GB"/>
              </w:rPr>
              <w:t>დაბალი</w:t>
            </w:r>
            <w:proofErr w:type="spellEnd"/>
          </w:p>
        </w:tc>
        <w:tc>
          <w:tcPr>
            <w:tcW w:w="1413" w:type="dxa"/>
            <w:vAlign w:val="center"/>
          </w:tcPr>
          <w:p w14:paraId="562BA96C" w14:textId="77777777" w:rsidR="001248EE" w:rsidRPr="00F92DDF" w:rsidRDefault="001248EE" w:rsidP="00B577F5">
            <w:pPr>
              <w:tabs>
                <w:tab w:val="left" w:pos="1880"/>
              </w:tabs>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4"/>
                <w:lang w:val="en-GB"/>
              </w:rPr>
            </w:pPr>
            <w:r w:rsidRPr="00F92DDF">
              <w:rPr>
                <w:rFonts w:eastAsia="Times New Roman" w:cstheme="minorHAnsi"/>
                <w:sz w:val="22"/>
                <w:szCs w:val="24"/>
                <w:lang w:val="ka-GE"/>
              </w:rPr>
              <w:t>მძიმე</w:t>
            </w:r>
          </w:p>
        </w:tc>
        <w:tc>
          <w:tcPr>
            <w:cnfStyle w:val="000010000000" w:firstRow="0" w:lastRow="0" w:firstColumn="0" w:lastColumn="0" w:oddVBand="1" w:evenVBand="0" w:oddHBand="0" w:evenHBand="0" w:firstRowFirstColumn="0" w:firstRowLastColumn="0" w:lastRowFirstColumn="0" w:lastRowLastColumn="0"/>
            <w:tcW w:w="2112" w:type="dxa"/>
          </w:tcPr>
          <w:p w14:paraId="2691ABE4" w14:textId="7A1878FA" w:rsidR="001248EE" w:rsidRPr="001248EE" w:rsidRDefault="001248EE" w:rsidP="001248EE">
            <w:pPr>
              <w:tabs>
                <w:tab w:val="left" w:pos="1880"/>
              </w:tabs>
              <w:spacing w:before="0"/>
              <w:rPr>
                <w:rFonts w:eastAsia="Times New Roman" w:cstheme="minorHAnsi"/>
                <w:sz w:val="18"/>
                <w:szCs w:val="18"/>
                <w:lang w:val="ka-GE"/>
              </w:rPr>
            </w:pPr>
            <w:r>
              <w:rPr>
                <w:rFonts w:eastAsia="Times New Roman" w:cstheme="minorHAnsi"/>
                <w:sz w:val="18"/>
                <w:szCs w:val="18"/>
                <w:lang w:val="ka-GE"/>
              </w:rPr>
              <w:t>კიბერუსაფრთხოების აპარატული და პროგრამული ინფრასტრუქტურის მზადყოფნა</w:t>
            </w:r>
          </w:p>
        </w:tc>
        <w:tc>
          <w:tcPr>
            <w:cnfStyle w:val="000100000000" w:firstRow="0" w:lastRow="0" w:firstColumn="0" w:lastColumn="1" w:oddVBand="0" w:evenVBand="0" w:oddHBand="0" w:evenHBand="0" w:firstRowFirstColumn="0" w:firstRowLastColumn="0" w:lastRowFirstColumn="0" w:lastRowLastColumn="0"/>
            <w:tcW w:w="2118" w:type="dxa"/>
          </w:tcPr>
          <w:p w14:paraId="2286D0E3" w14:textId="67F36185" w:rsidR="001248EE" w:rsidRPr="001248EE" w:rsidRDefault="001248EE" w:rsidP="001248EE">
            <w:pPr>
              <w:tabs>
                <w:tab w:val="left" w:pos="1880"/>
              </w:tabs>
              <w:spacing w:before="0"/>
              <w:jc w:val="both"/>
              <w:rPr>
                <w:rFonts w:eastAsia="Times New Roman" w:cstheme="minorHAnsi"/>
                <w:b w:val="0"/>
                <w:bCs w:val="0"/>
                <w:sz w:val="18"/>
                <w:szCs w:val="18"/>
                <w:lang w:val="ka-GE"/>
              </w:rPr>
            </w:pPr>
            <w:r w:rsidRPr="001248EE">
              <w:rPr>
                <w:rFonts w:eastAsia="Times New Roman" w:cstheme="minorHAnsi"/>
                <w:b w:val="0"/>
                <w:bCs w:val="0"/>
                <w:sz w:val="18"/>
                <w:szCs w:val="18"/>
                <w:lang w:val="ka-GE"/>
              </w:rPr>
              <w:t>სარეზერვო ასლიდან ინფორმაციის არდგენა</w:t>
            </w:r>
          </w:p>
        </w:tc>
      </w:tr>
      <w:tr w:rsidR="001248EE" w:rsidRPr="00F92DDF" w14:paraId="2DB5B168" w14:textId="29085548" w:rsidTr="001248EE">
        <w:trPr>
          <w:trHeight w:val="809"/>
        </w:trPr>
        <w:tc>
          <w:tcPr>
            <w:cnfStyle w:val="001000000000" w:firstRow="0" w:lastRow="0" w:firstColumn="1" w:lastColumn="0" w:oddVBand="0" w:evenVBand="0" w:oddHBand="0" w:evenHBand="0" w:firstRowFirstColumn="0" w:firstRowLastColumn="0" w:lastRowFirstColumn="0" w:lastRowLastColumn="0"/>
            <w:tcW w:w="2892" w:type="dxa"/>
            <w:vAlign w:val="center"/>
          </w:tcPr>
          <w:p w14:paraId="43291098" w14:textId="77777777" w:rsidR="001248EE" w:rsidRPr="00F92DDF" w:rsidRDefault="001248EE" w:rsidP="00B577F5">
            <w:pPr>
              <w:tabs>
                <w:tab w:val="left" w:pos="1880"/>
              </w:tabs>
              <w:spacing w:before="0"/>
              <w:rPr>
                <w:rFonts w:eastAsia="Times New Roman" w:cstheme="minorHAnsi"/>
                <w:sz w:val="22"/>
                <w:szCs w:val="24"/>
                <w:lang w:val="en-GB"/>
              </w:rPr>
            </w:pPr>
            <w:r w:rsidRPr="00F92DDF">
              <w:rPr>
                <w:rFonts w:eastAsia="Times New Roman" w:cstheme="minorHAnsi"/>
                <w:sz w:val="22"/>
                <w:szCs w:val="24"/>
                <w:lang w:val="ka-GE"/>
              </w:rPr>
              <w:t>წყალით მომარაგების შეზღუდვა</w:t>
            </w:r>
          </w:p>
        </w:tc>
        <w:tc>
          <w:tcPr>
            <w:cnfStyle w:val="000010000000" w:firstRow="0" w:lastRow="0" w:firstColumn="0" w:lastColumn="0" w:oddVBand="1" w:evenVBand="0" w:oddHBand="0" w:evenHBand="0" w:firstRowFirstColumn="0" w:firstRowLastColumn="0" w:lastRowFirstColumn="0" w:lastRowLastColumn="0"/>
            <w:tcW w:w="1180" w:type="dxa"/>
            <w:vAlign w:val="center"/>
          </w:tcPr>
          <w:p w14:paraId="196E763B" w14:textId="5CE1D547" w:rsidR="001248EE" w:rsidRPr="00F92DDF" w:rsidRDefault="001248EE" w:rsidP="00B577F5">
            <w:pPr>
              <w:tabs>
                <w:tab w:val="left" w:pos="1880"/>
              </w:tabs>
              <w:spacing w:before="0"/>
              <w:jc w:val="center"/>
              <w:rPr>
                <w:rFonts w:eastAsia="Times New Roman" w:cstheme="minorHAnsi"/>
                <w:sz w:val="22"/>
                <w:szCs w:val="24"/>
                <w:lang w:val="en-GB"/>
              </w:rPr>
            </w:pPr>
            <w:r w:rsidRPr="00B577F5">
              <w:rPr>
                <w:rFonts w:eastAsia="Times New Roman" w:cstheme="minorHAnsi"/>
                <w:sz w:val="22"/>
                <w:szCs w:val="24"/>
                <w:lang w:val="ka-GE"/>
              </w:rPr>
              <w:t>საშუალო</w:t>
            </w:r>
          </w:p>
        </w:tc>
        <w:tc>
          <w:tcPr>
            <w:tcW w:w="1413" w:type="dxa"/>
            <w:vAlign w:val="center"/>
          </w:tcPr>
          <w:p w14:paraId="6497C6E2" w14:textId="77777777" w:rsidR="001248EE" w:rsidRPr="00F92DDF" w:rsidRDefault="001248EE" w:rsidP="00B577F5">
            <w:pPr>
              <w:tabs>
                <w:tab w:val="left" w:pos="1880"/>
              </w:tabs>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4"/>
                <w:lang w:val="en-GB"/>
              </w:rPr>
            </w:pPr>
            <w:r w:rsidRPr="00F92DDF">
              <w:rPr>
                <w:rFonts w:eastAsia="Times New Roman" w:cstheme="minorHAnsi"/>
                <w:sz w:val="22"/>
                <w:szCs w:val="24"/>
                <w:lang w:val="ka-GE"/>
              </w:rPr>
              <w:t>სუსტი</w:t>
            </w:r>
          </w:p>
        </w:tc>
        <w:tc>
          <w:tcPr>
            <w:cnfStyle w:val="000010000000" w:firstRow="0" w:lastRow="0" w:firstColumn="0" w:lastColumn="0" w:oddVBand="1" w:evenVBand="0" w:oddHBand="0" w:evenHBand="0" w:firstRowFirstColumn="0" w:firstRowLastColumn="0" w:lastRowFirstColumn="0" w:lastRowLastColumn="0"/>
            <w:tcW w:w="2112" w:type="dxa"/>
          </w:tcPr>
          <w:p w14:paraId="5B43AD64" w14:textId="3D7A2461" w:rsidR="001248EE" w:rsidRPr="001248EE" w:rsidRDefault="001248EE" w:rsidP="001248EE">
            <w:pPr>
              <w:tabs>
                <w:tab w:val="left" w:pos="1880"/>
              </w:tabs>
              <w:spacing w:before="0"/>
              <w:rPr>
                <w:rFonts w:eastAsia="Times New Roman" w:cstheme="minorHAnsi"/>
                <w:sz w:val="18"/>
                <w:szCs w:val="18"/>
                <w:lang w:val="ka-GE"/>
              </w:rPr>
            </w:pPr>
            <w:r>
              <w:rPr>
                <w:rFonts w:eastAsia="Times New Roman" w:cstheme="minorHAnsi"/>
                <w:sz w:val="18"/>
                <w:szCs w:val="18"/>
                <w:lang w:val="ka-GE"/>
              </w:rPr>
              <w:t>წინასწარი ინფორმირებულობა, მარაგების ქონა</w:t>
            </w:r>
          </w:p>
        </w:tc>
        <w:tc>
          <w:tcPr>
            <w:cnfStyle w:val="000100000000" w:firstRow="0" w:lastRow="0" w:firstColumn="0" w:lastColumn="1" w:oddVBand="0" w:evenVBand="0" w:oddHBand="0" w:evenHBand="0" w:firstRowFirstColumn="0" w:firstRowLastColumn="0" w:lastRowFirstColumn="0" w:lastRowLastColumn="0"/>
            <w:tcW w:w="2118" w:type="dxa"/>
          </w:tcPr>
          <w:p w14:paraId="3FBC6334" w14:textId="5501DB63" w:rsidR="001248EE" w:rsidRPr="001248EE" w:rsidRDefault="001248EE" w:rsidP="00B577F5">
            <w:pPr>
              <w:tabs>
                <w:tab w:val="left" w:pos="1880"/>
              </w:tabs>
              <w:spacing w:before="0"/>
              <w:jc w:val="center"/>
              <w:rPr>
                <w:rFonts w:eastAsia="Times New Roman" w:cstheme="minorHAnsi"/>
                <w:b w:val="0"/>
                <w:bCs w:val="0"/>
                <w:sz w:val="18"/>
                <w:szCs w:val="18"/>
                <w:lang w:val="ka-GE"/>
              </w:rPr>
            </w:pPr>
            <w:r w:rsidRPr="001248EE">
              <w:rPr>
                <w:rFonts w:eastAsia="Times New Roman" w:cstheme="minorHAnsi"/>
                <w:b w:val="0"/>
                <w:bCs w:val="0"/>
                <w:sz w:val="18"/>
                <w:szCs w:val="18"/>
                <w:lang w:val="ka-GE"/>
              </w:rPr>
              <w:t>მარაგების გამოყენება</w:t>
            </w:r>
          </w:p>
        </w:tc>
      </w:tr>
      <w:tr w:rsidR="001248EE" w:rsidRPr="00F92DDF" w14:paraId="0AFFE46B" w14:textId="393696A3" w:rsidTr="001248EE">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2892" w:type="dxa"/>
            <w:vAlign w:val="center"/>
          </w:tcPr>
          <w:p w14:paraId="2E63AC70" w14:textId="77777777" w:rsidR="001248EE" w:rsidRPr="00F92DDF" w:rsidRDefault="001248EE" w:rsidP="00B577F5">
            <w:pPr>
              <w:tabs>
                <w:tab w:val="left" w:pos="1880"/>
              </w:tabs>
              <w:spacing w:before="0"/>
              <w:rPr>
                <w:rFonts w:eastAsia="Times New Roman" w:cstheme="minorHAnsi"/>
                <w:b w:val="0"/>
                <w:sz w:val="22"/>
                <w:szCs w:val="24"/>
                <w:lang w:val="ka-GE"/>
              </w:rPr>
            </w:pPr>
            <w:r w:rsidRPr="00F92DDF">
              <w:rPr>
                <w:rFonts w:eastAsia="Times New Roman" w:cstheme="minorHAnsi"/>
                <w:sz w:val="22"/>
                <w:szCs w:val="24"/>
                <w:lang w:val="ka-GE"/>
              </w:rPr>
              <w:t>პოლიტიკური არეულობა/ომი</w:t>
            </w:r>
          </w:p>
        </w:tc>
        <w:tc>
          <w:tcPr>
            <w:cnfStyle w:val="000010000000" w:firstRow="0" w:lastRow="0" w:firstColumn="0" w:lastColumn="0" w:oddVBand="1" w:evenVBand="0" w:oddHBand="0" w:evenHBand="0" w:firstRowFirstColumn="0" w:firstRowLastColumn="0" w:lastRowFirstColumn="0" w:lastRowLastColumn="0"/>
            <w:tcW w:w="1180" w:type="dxa"/>
            <w:vAlign w:val="center"/>
          </w:tcPr>
          <w:p w14:paraId="40DB0D5E" w14:textId="16BE76B8" w:rsidR="001248EE" w:rsidRPr="00F92DDF" w:rsidRDefault="001248EE" w:rsidP="00B577F5">
            <w:pPr>
              <w:tabs>
                <w:tab w:val="left" w:pos="1880"/>
              </w:tabs>
              <w:spacing w:before="0"/>
              <w:jc w:val="center"/>
              <w:rPr>
                <w:rFonts w:eastAsia="Times New Roman" w:cstheme="minorHAnsi"/>
                <w:sz w:val="22"/>
                <w:szCs w:val="24"/>
                <w:lang w:val="en-GB"/>
              </w:rPr>
            </w:pPr>
            <w:proofErr w:type="spellStart"/>
            <w:r>
              <w:rPr>
                <w:rFonts w:eastAsia="Times New Roman" w:cstheme="minorHAnsi"/>
                <w:sz w:val="22"/>
                <w:szCs w:val="24"/>
                <w:lang w:val="en-GB"/>
              </w:rPr>
              <w:t>დაბალი</w:t>
            </w:r>
            <w:proofErr w:type="spellEnd"/>
          </w:p>
        </w:tc>
        <w:tc>
          <w:tcPr>
            <w:tcW w:w="1413" w:type="dxa"/>
            <w:vAlign w:val="center"/>
          </w:tcPr>
          <w:p w14:paraId="544F8DCD" w14:textId="77777777" w:rsidR="001248EE" w:rsidRPr="00F92DDF" w:rsidRDefault="001248EE" w:rsidP="00B577F5">
            <w:pPr>
              <w:tabs>
                <w:tab w:val="left" w:pos="1880"/>
              </w:tabs>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4"/>
                <w:lang w:val="en-GB"/>
              </w:rPr>
            </w:pPr>
            <w:r w:rsidRPr="00F92DDF">
              <w:rPr>
                <w:rFonts w:eastAsia="Times New Roman" w:cstheme="minorHAnsi"/>
                <w:sz w:val="22"/>
                <w:szCs w:val="24"/>
                <w:lang w:val="ka-GE"/>
              </w:rPr>
              <w:t>მძიმე</w:t>
            </w:r>
          </w:p>
        </w:tc>
        <w:tc>
          <w:tcPr>
            <w:cnfStyle w:val="000010000000" w:firstRow="0" w:lastRow="0" w:firstColumn="0" w:lastColumn="0" w:oddVBand="1" w:evenVBand="0" w:oddHBand="0" w:evenHBand="0" w:firstRowFirstColumn="0" w:firstRowLastColumn="0" w:lastRowFirstColumn="0" w:lastRowLastColumn="0"/>
            <w:tcW w:w="2112" w:type="dxa"/>
          </w:tcPr>
          <w:p w14:paraId="4A0BDC8F" w14:textId="56EDF139" w:rsidR="001248EE" w:rsidRPr="001248EE" w:rsidRDefault="001248EE" w:rsidP="001248EE">
            <w:pPr>
              <w:tabs>
                <w:tab w:val="left" w:pos="1880"/>
              </w:tabs>
              <w:spacing w:before="0"/>
              <w:rPr>
                <w:rFonts w:eastAsia="Times New Roman" w:cstheme="minorHAnsi"/>
                <w:sz w:val="18"/>
                <w:szCs w:val="18"/>
                <w:lang w:val="ka-GE"/>
              </w:rPr>
            </w:pPr>
            <w:r w:rsidRPr="001248EE">
              <w:rPr>
                <w:rFonts w:eastAsia="Times New Roman" w:cstheme="minorHAnsi"/>
                <w:sz w:val="18"/>
                <w:szCs w:val="18"/>
                <w:lang w:val="ka-GE"/>
              </w:rPr>
              <w:t>პასუხისმგებელ ორგანოებთან თანამშრომლობა</w:t>
            </w:r>
          </w:p>
        </w:tc>
        <w:tc>
          <w:tcPr>
            <w:cnfStyle w:val="000100000000" w:firstRow="0" w:lastRow="0" w:firstColumn="0" w:lastColumn="1" w:oddVBand="0" w:evenVBand="0" w:oddHBand="0" w:evenHBand="0" w:firstRowFirstColumn="0" w:firstRowLastColumn="0" w:lastRowFirstColumn="0" w:lastRowLastColumn="0"/>
            <w:tcW w:w="2118" w:type="dxa"/>
          </w:tcPr>
          <w:p w14:paraId="7E3DAF65" w14:textId="42D3ADAF" w:rsidR="001248EE" w:rsidRPr="001248EE" w:rsidRDefault="001248EE" w:rsidP="001248EE">
            <w:pPr>
              <w:tabs>
                <w:tab w:val="left" w:pos="1880"/>
              </w:tabs>
              <w:spacing w:before="0"/>
              <w:rPr>
                <w:rFonts w:eastAsia="Times New Roman" w:cstheme="minorHAnsi"/>
                <w:b w:val="0"/>
                <w:bCs w:val="0"/>
                <w:sz w:val="18"/>
                <w:szCs w:val="18"/>
                <w:lang w:val="ka-GE"/>
              </w:rPr>
            </w:pPr>
            <w:r w:rsidRPr="001248EE">
              <w:rPr>
                <w:rFonts w:eastAsia="Times New Roman" w:cstheme="minorHAnsi"/>
                <w:b w:val="0"/>
                <w:bCs w:val="0"/>
                <w:sz w:val="18"/>
                <w:szCs w:val="18"/>
                <w:lang w:val="ka-GE"/>
              </w:rPr>
              <w:t>საგანგებო სიტუაციის გეგმით საქმიანობის გაგრძელება</w:t>
            </w:r>
          </w:p>
        </w:tc>
      </w:tr>
      <w:tr w:rsidR="001248EE" w:rsidRPr="00F92DDF" w14:paraId="04B656CE" w14:textId="1F7EC123" w:rsidTr="001248EE">
        <w:trPr>
          <w:cnfStyle w:val="010000000000" w:firstRow="0" w:lastRow="1" w:firstColumn="0" w:lastColumn="0" w:oddVBand="0" w:evenVBand="0" w:oddHBand="0"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2892" w:type="dxa"/>
            <w:vAlign w:val="center"/>
          </w:tcPr>
          <w:p w14:paraId="15EA826A" w14:textId="77777777" w:rsidR="001248EE" w:rsidRPr="00F92DDF" w:rsidRDefault="001248EE" w:rsidP="00B577F5">
            <w:pPr>
              <w:tabs>
                <w:tab w:val="left" w:pos="1880"/>
              </w:tabs>
              <w:spacing w:before="0"/>
              <w:rPr>
                <w:rFonts w:eastAsia="Times New Roman" w:cstheme="minorHAnsi"/>
                <w:b w:val="0"/>
                <w:sz w:val="22"/>
                <w:szCs w:val="24"/>
                <w:lang w:val="ka-GE"/>
              </w:rPr>
            </w:pPr>
            <w:r w:rsidRPr="00F92DDF">
              <w:rPr>
                <w:rFonts w:eastAsia="Times New Roman" w:cstheme="minorHAnsi"/>
                <w:sz w:val="22"/>
                <w:szCs w:val="24"/>
                <w:lang w:val="ka-GE"/>
              </w:rPr>
              <w:t>თაღლითობა</w:t>
            </w:r>
          </w:p>
        </w:tc>
        <w:tc>
          <w:tcPr>
            <w:cnfStyle w:val="000010000000" w:firstRow="0" w:lastRow="0" w:firstColumn="0" w:lastColumn="0" w:oddVBand="1" w:evenVBand="0" w:oddHBand="0" w:evenHBand="0" w:firstRowFirstColumn="0" w:firstRowLastColumn="0" w:lastRowFirstColumn="0" w:lastRowLastColumn="0"/>
            <w:tcW w:w="1180" w:type="dxa"/>
            <w:vAlign w:val="center"/>
          </w:tcPr>
          <w:p w14:paraId="6099D00F" w14:textId="6929473D" w:rsidR="001248EE" w:rsidRPr="00F92DDF" w:rsidRDefault="001248EE" w:rsidP="00B577F5">
            <w:pPr>
              <w:tabs>
                <w:tab w:val="left" w:pos="1880"/>
              </w:tabs>
              <w:spacing w:before="0"/>
              <w:jc w:val="center"/>
              <w:rPr>
                <w:rFonts w:eastAsia="Times New Roman" w:cstheme="minorHAnsi"/>
                <w:sz w:val="22"/>
                <w:szCs w:val="24"/>
                <w:lang w:val="en-GB"/>
              </w:rPr>
            </w:pPr>
            <w:proofErr w:type="spellStart"/>
            <w:r>
              <w:rPr>
                <w:rFonts w:eastAsia="Times New Roman" w:cstheme="minorHAnsi"/>
                <w:sz w:val="22"/>
                <w:szCs w:val="24"/>
                <w:lang w:val="en-GB"/>
              </w:rPr>
              <w:t>დაბალი</w:t>
            </w:r>
            <w:proofErr w:type="spellEnd"/>
          </w:p>
        </w:tc>
        <w:tc>
          <w:tcPr>
            <w:tcW w:w="1413" w:type="dxa"/>
            <w:vAlign w:val="center"/>
          </w:tcPr>
          <w:p w14:paraId="23AB7BBA" w14:textId="77777777" w:rsidR="001248EE" w:rsidRPr="00F92DDF" w:rsidRDefault="001248EE" w:rsidP="00B577F5">
            <w:pPr>
              <w:tabs>
                <w:tab w:val="left" w:pos="1880"/>
              </w:tabs>
              <w:spacing w:before="0"/>
              <w:jc w:val="center"/>
              <w:cnfStyle w:val="010000000000" w:firstRow="0" w:lastRow="1" w:firstColumn="0" w:lastColumn="0" w:oddVBand="0" w:evenVBand="0" w:oddHBand="0" w:evenHBand="0" w:firstRowFirstColumn="0" w:firstRowLastColumn="0" w:lastRowFirstColumn="0" w:lastRowLastColumn="0"/>
              <w:rPr>
                <w:rFonts w:eastAsia="Times New Roman" w:cstheme="minorHAnsi"/>
                <w:sz w:val="22"/>
                <w:szCs w:val="24"/>
                <w:lang w:val="en-GB"/>
              </w:rPr>
            </w:pPr>
            <w:r w:rsidRPr="00F92DDF">
              <w:rPr>
                <w:rFonts w:eastAsia="Times New Roman" w:cstheme="minorHAnsi"/>
                <w:sz w:val="22"/>
                <w:szCs w:val="24"/>
                <w:lang w:val="ka-GE"/>
              </w:rPr>
              <w:t>მძიმე</w:t>
            </w:r>
          </w:p>
        </w:tc>
        <w:tc>
          <w:tcPr>
            <w:cnfStyle w:val="000010000000" w:firstRow="0" w:lastRow="0" w:firstColumn="0" w:lastColumn="0" w:oddVBand="1" w:evenVBand="0" w:oddHBand="0" w:evenHBand="0" w:firstRowFirstColumn="0" w:firstRowLastColumn="0" w:lastRowFirstColumn="0" w:lastRowLastColumn="0"/>
            <w:tcW w:w="2112" w:type="dxa"/>
          </w:tcPr>
          <w:p w14:paraId="13A897CB" w14:textId="2C4D3090" w:rsidR="001248EE" w:rsidRPr="001248EE" w:rsidRDefault="001248EE" w:rsidP="001248EE">
            <w:pPr>
              <w:tabs>
                <w:tab w:val="left" w:pos="1880"/>
              </w:tabs>
              <w:spacing w:before="0"/>
              <w:jc w:val="both"/>
              <w:rPr>
                <w:rFonts w:eastAsia="Times New Roman" w:cstheme="minorHAnsi"/>
                <w:b w:val="0"/>
                <w:bCs w:val="0"/>
                <w:sz w:val="18"/>
                <w:szCs w:val="18"/>
                <w:lang w:val="ka-GE"/>
              </w:rPr>
            </w:pPr>
            <w:r w:rsidRPr="001248EE">
              <w:rPr>
                <w:rFonts w:eastAsia="Times New Roman" w:cstheme="minorHAnsi"/>
                <w:b w:val="0"/>
                <w:bCs w:val="0"/>
                <w:sz w:val="18"/>
                <w:szCs w:val="18"/>
                <w:lang w:val="ka-GE"/>
              </w:rPr>
              <w:t>მმართველობის ზედამხედველობის განხორციელება. პროცესების დოკუმენტირება</w:t>
            </w:r>
          </w:p>
        </w:tc>
        <w:tc>
          <w:tcPr>
            <w:cnfStyle w:val="000100000000" w:firstRow="0" w:lastRow="0" w:firstColumn="0" w:lastColumn="1" w:oddVBand="0" w:evenVBand="0" w:oddHBand="0" w:evenHBand="0" w:firstRowFirstColumn="0" w:firstRowLastColumn="0" w:lastRowFirstColumn="0" w:lastRowLastColumn="0"/>
            <w:tcW w:w="2118" w:type="dxa"/>
          </w:tcPr>
          <w:p w14:paraId="5CC4108A" w14:textId="1F68CCD5" w:rsidR="001248EE" w:rsidRPr="001248EE" w:rsidRDefault="001248EE" w:rsidP="001248EE">
            <w:pPr>
              <w:tabs>
                <w:tab w:val="left" w:pos="1880"/>
              </w:tabs>
              <w:spacing w:before="0"/>
              <w:rPr>
                <w:rFonts w:eastAsia="Times New Roman" w:cstheme="minorHAnsi"/>
                <w:b w:val="0"/>
                <w:bCs w:val="0"/>
                <w:sz w:val="18"/>
                <w:szCs w:val="18"/>
                <w:lang w:val="ka-GE"/>
              </w:rPr>
            </w:pPr>
            <w:r w:rsidRPr="001248EE">
              <w:rPr>
                <w:rFonts w:eastAsia="Times New Roman" w:cstheme="minorHAnsi"/>
                <w:b w:val="0"/>
                <w:bCs w:val="0"/>
                <w:sz w:val="18"/>
                <w:szCs w:val="18"/>
                <w:lang w:val="ka-GE"/>
              </w:rPr>
              <w:t>დოკუმენტებიდან რელევანტური ინფორმაციის აღდგენა</w:t>
            </w:r>
          </w:p>
        </w:tc>
      </w:tr>
    </w:tbl>
    <w:p w14:paraId="14D954FB" w14:textId="77777777" w:rsidR="00B577F5" w:rsidRDefault="000B447F" w:rsidP="000B447F">
      <w:pPr>
        <w:rPr>
          <w:rFonts w:cstheme="minorHAnsi"/>
          <w:sz w:val="24"/>
          <w:szCs w:val="24"/>
          <w:lang w:val="ka-GE"/>
        </w:rPr>
      </w:pPr>
      <w:r w:rsidRPr="00F92DDF">
        <w:rPr>
          <w:rFonts w:cstheme="minorHAnsi"/>
          <w:sz w:val="24"/>
          <w:szCs w:val="24"/>
          <w:lang w:val="ka-GE"/>
        </w:rPr>
        <w:t xml:space="preserve"> </w:t>
      </w:r>
    </w:p>
    <w:p w14:paraId="2887B84B" w14:textId="7169E03F" w:rsidR="00A20083" w:rsidRPr="00B577F5" w:rsidRDefault="009F7A9E" w:rsidP="00B577F5">
      <w:pPr>
        <w:pStyle w:val="Heading3"/>
        <w:rPr>
          <w:sz w:val="24"/>
          <w:szCs w:val="24"/>
          <w:lang w:val="ka-GE"/>
        </w:rPr>
      </w:pPr>
      <w:bookmarkStart w:id="14" w:name="_Toc165367626"/>
      <w:r w:rsidRPr="00B577F5">
        <w:rPr>
          <w:sz w:val="24"/>
          <w:szCs w:val="24"/>
          <w:lang w:val="ka-GE"/>
        </w:rPr>
        <w:t>რისკების მართვისა და თავიდან აცილების ღონისძიებები</w:t>
      </w:r>
      <w:bookmarkEnd w:id="14"/>
    </w:p>
    <w:p w14:paraId="50A0FC10" w14:textId="22903149" w:rsidR="000B447F" w:rsidRPr="00CD1663" w:rsidRDefault="000B447F" w:rsidP="00B577F5">
      <w:pPr>
        <w:pStyle w:val="ListParagraph"/>
        <w:numPr>
          <w:ilvl w:val="0"/>
          <w:numId w:val="2"/>
        </w:numPr>
        <w:ind w:left="0" w:firstLine="0"/>
        <w:jc w:val="both"/>
        <w:rPr>
          <w:rFonts w:cstheme="minorHAnsi"/>
          <w:sz w:val="24"/>
          <w:szCs w:val="24"/>
          <w:lang w:val="ka-GE"/>
        </w:rPr>
      </w:pPr>
      <w:r w:rsidRPr="00F92DDF">
        <w:rPr>
          <w:rFonts w:cstheme="minorHAnsi"/>
          <w:sz w:val="24"/>
          <w:szCs w:val="24"/>
          <w:lang w:val="ka-GE"/>
        </w:rPr>
        <w:t xml:space="preserve">საჭიროების შემთხვევაში უნივერსიტეტის </w:t>
      </w:r>
      <w:r w:rsidR="00C90329" w:rsidRPr="00C90329">
        <w:rPr>
          <w:rFonts w:cstheme="minorHAnsi"/>
          <w:sz w:val="24"/>
          <w:szCs w:val="24"/>
          <w:lang w:val="ka-GE"/>
        </w:rPr>
        <w:t>მფლობელობაში არსებული</w:t>
      </w:r>
      <w:r w:rsidRPr="00F92DDF">
        <w:rPr>
          <w:rFonts w:cstheme="minorHAnsi"/>
          <w:sz w:val="24"/>
          <w:szCs w:val="24"/>
          <w:lang w:val="ka-GE"/>
        </w:rPr>
        <w:t xml:space="preserve"> სპეციალური საკონფ</w:t>
      </w:r>
      <w:r w:rsidR="00CD1663" w:rsidRPr="00CD1663">
        <w:rPr>
          <w:rFonts w:cstheme="minorHAnsi"/>
          <w:sz w:val="24"/>
          <w:szCs w:val="24"/>
          <w:lang w:val="ka-GE"/>
        </w:rPr>
        <w:t>ე</w:t>
      </w:r>
      <w:r w:rsidRPr="00F92DDF">
        <w:rPr>
          <w:rFonts w:cstheme="minorHAnsi"/>
          <w:sz w:val="24"/>
          <w:szCs w:val="24"/>
          <w:lang w:val="ka-GE"/>
        </w:rPr>
        <w:t>რენციო მოწყობილობის საშუალებით დისტანციურად განხორციელდება</w:t>
      </w:r>
      <w:r w:rsidR="00C90329" w:rsidRPr="00C90329">
        <w:rPr>
          <w:rFonts w:cstheme="minorHAnsi"/>
          <w:sz w:val="24"/>
          <w:szCs w:val="24"/>
          <w:lang w:val="ka-GE"/>
        </w:rPr>
        <w:t xml:space="preserve"> სასწავლო პროცესის თეორიული კომპონენტი.</w:t>
      </w:r>
    </w:p>
    <w:p w14:paraId="09796B00" w14:textId="78846A7F" w:rsidR="007147CB" w:rsidRPr="006E5747" w:rsidRDefault="00CD1663" w:rsidP="00B577F5">
      <w:pPr>
        <w:pStyle w:val="ListParagraph"/>
        <w:numPr>
          <w:ilvl w:val="0"/>
          <w:numId w:val="2"/>
        </w:numPr>
        <w:ind w:left="0" w:firstLine="0"/>
        <w:jc w:val="both"/>
        <w:rPr>
          <w:rFonts w:cstheme="minorHAnsi"/>
          <w:sz w:val="24"/>
          <w:szCs w:val="24"/>
          <w:lang w:val="ka-GE"/>
        </w:rPr>
      </w:pPr>
      <w:r w:rsidRPr="00CD1663">
        <w:rPr>
          <w:rFonts w:cstheme="minorHAnsi"/>
          <w:sz w:val="24"/>
          <w:szCs w:val="24"/>
          <w:lang w:val="ka-GE"/>
        </w:rPr>
        <w:t>სასწავლო უნივერსიტეტს შეფასებული აქვს საკვანძო სტრუქტურული ერთეულები</w:t>
      </w:r>
      <w:r w:rsidRPr="009C01CD">
        <w:rPr>
          <w:rFonts w:cstheme="minorHAnsi"/>
          <w:sz w:val="24"/>
          <w:szCs w:val="24"/>
          <w:lang w:val="ka-GE"/>
        </w:rPr>
        <w:t>ს ფუ</w:t>
      </w:r>
      <w:r w:rsidR="00C90329" w:rsidRPr="00C90329">
        <w:rPr>
          <w:rFonts w:cstheme="minorHAnsi"/>
          <w:sz w:val="24"/>
          <w:szCs w:val="24"/>
          <w:lang w:val="ka-GE"/>
        </w:rPr>
        <w:t>ნქ</w:t>
      </w:r>
      <w:r w:rsidRPr="009C01CD">
        <w:rPr>
          <w:rFonts w:cstheme="minorHAnsi"/>
          <w:sz w:val="24"/>
          <w:szCs w:val="24"/>
          <w:lang w:val="ka-GE"/>
        </w:rPr>
        <w:t>ციები</w:t>
      </w:r>
      <w:r w:rsidR="005A2D6D" w:rsidRPr="005A2D6D">
        <w:rPr>
          <w:rFonts w:cstheme="minorHAnsi"/>
          <w:sz w:val="24"/>
          <w:szCs w:val="24"/>
          <w:lang w:val="ka-GE"/>
        </w:rPr>
        <w:t xml:space="preserve"> და </w:t>
      </w:r>
      <w:r w:rsidR="007147CB" w:rsidRPr="006E5747">
        <w:rPr>
          <w:rFonts w:cstheme="minorHAnsi"/>
          <w:sz w:val="24"/>
          <w:szCs w:val="24"/>
          <w:lang w:val="ka-GE"/>
        </w:rPr>
        <w:t>საჭიროებისამებრ შეუძლია</w:t>
      </w:r>
      <w:r w:rsidRPr="009C01CD">
        <w:rPr>
          <w:rFonts w:cstheme="minorHAnsi"/>
          <w:sz w:val="24"/>
          <w:szCs w:val="24"/>
          <w:lang w:val="ka-GE"/>
        </w:rPr>
        <w:t xml:space="preserve"> სტრუქტურული ერთეულების</w:t>
      </w:r>
      <w:r w:rsidR="005A2D6D" w:rsidRPr="005A2D6D">
        <w:rPr>
          <w:rFonts w:cstheme="minorHAnsi"/>
          <w:sz w:val="24"/>
          <w:szCs w:val="24"/>
          <w:lang w:val="ka-GE"/>
        </w:rPr>
        <w:t xml:space="preserve"> ნაწილობრივი ან სრულ</w:t>
      </w:r>
      <w:r w:rsidR="007147CB" w:rsidRPr="006E5747">
        <w:rPr>
          <w:rFonts w:cstheme="minorHAnsi"/>
          <w:sz w:val="24"/>
          <w:szCs w:val="24"/>
          <w:lang w:val="ka-GE"/>
        </w:rPr>
        <w:t xml:space="preserve">ი </w:t>
      </w:r>
      <w:r w:rsidRPr="009C01CD">
        <w:rPr>
          <w:rFonts w:cstheme="minorHAnsi"/>
          <w:sz w:val="24"/>
          <w:szCs w:val="24"/>
          <w:lang w:val="ka-GE"/>
        </w:rPr>
        <w:t>დისტანციური</w:t>
      </w:r>
      <w:r w:rsidR="00D13669">
        <w:rPr>
          <w:rFonts w:ascii="Sylfaen" w:hAnsi="Sylfaen" w:cstheme="minorHAnsi"/>
          <w:sz w:val="24"/>
          <w:szCs w:val="24"/>
          <w:lang w:val="ka-GE"/>
        </w:rPr>
        <w:t xml:space="preserve"> </w:t>
      </w:r>
      <w:r w:rsidR="007147CB" w:rsidRPr="006E5747">
        <w:rPr>
          <w:rFonts w:cstheme="minorHAnsi"/>
          <w:sz w:val="24"/>
          <w:szCs w:val="24"/>
          <w:lang w:val="ka-GE"/>
        </w:rPr>
        <w:t>მუშა</w:t>
      </w:r>
      <w:r w:rsidR="006E5747" w:rsidRPr="006E5747">
        <w:rPr>
          <w:rFonts w:cstheme="minorHAnsi"/>
          <w:sz w:val="24"/>
          <w:szCs w:val="24"/>
          <w:lang w:val="ka-GE"/>
        </w:rPr>
        <w:t>ობის უზრუნველყოფა. მაგალითისთვის, სასწავლო პროცესის განსახორციელებლად მნიშვნელოვანია საბიბლიოთეკო სერვისი</w:t>
      </w:r>
      <w:r w:rsidR="00C90329" w:rsidRPr="00650557">
        <w:rPr>
          <w:rFonts w:cstheme="minorHAnsi"/>
          <w:sz w:val="24"/>
          <w:szCs w:val="24"/>
          <w:lang w:val="ka-GE"/>
        </w:rPr>
        <w:t>, რომელიც</w:t>
      </w:r>
      <w:r w:rsidR="006E5747" w:rsidRPr="006E5747">
        <w:rPr>
          <w:rFonts w:cstheme="minorHAnsi"/>
          <w:sz w:val="24"/>
          <w:szCs w:val="24"/>
          <w:lang w:val="ka-GE"/>
        </w:rPr>
        <w:t xml:space="preserve">  სტ</w:t>
      </w:r>
      <w:r w:rsidR="00C90329" w:rsidRPr="00C90329">
        <w:rPr>
          <w:rFonts w:cstheme="minorHAnsi"/>
          <w:sz w:val="24"/>
          <w:szCs w:val="24"/>
          <w:lang w:val="ka-GE"/>
        </w:rPr>
        <w:t>უდენტს სასწავლო უნივერსიტეტში მისვლის გარეშეც მიეწოდება.</w:t>
      </w:r>
      <w:r w:rsidR="00C90329" w:rsidRPr="00650557">
        <w:rPr>
          <w:rFonts w:cstheme="minorHAnsi"/>
          <w:sz w:val="24"/>
          <w:szCs w:val="24"/>
          <w:lang w:val="ka-GE"/>
        </w:rPr>
        <w:t xml:space="preserve"> </w:t>
      </w:r>
      <w:r w:rsidR="00650557" w:rsidRPr="00650557">
        <w:rPr>
          <w:rFonts w:cstheme="minorHAnsi"/>
          <w:sz w:val="24"/>
          <w:szCs w:val="24"/>
          <w:lang w:val="ka-GE"/>
        </w:rPr>
        <w:t>ბიბლიოთეკის პერსონალი უზრუნველყოფს ლიტერატურის დასკანერებას და სტუდენტებისთვის მიწოდებას დისტანციურ რეჟიმში.</w:t>
      </w:r>
    </w:p>
    <w:p w14:paraId="4B229298" w14:textId="4A035C02" w:rsidR="000B447F" w:rsidRPr="00F92DDF" w:rsidRDefault="00D13669" w:rsidP="00B577F5">
      <w:pPr>
        <w:pStyle w:val="ListParagraph"/>
        <w:numPr>
          <w:ilvl w:val="0"/>
          <w:numId w:val="2"/>
        </w:numPr>
        <w:ind w:left="0" w:firstLine="0"/>
        <w:jc w:val="both"/>
        <w:rPr>
          <w:rFonts w:cstheme="minorHAnsi"/>
          <w:sz w:val="24"/>
          <w:szCs w:val="24"/>
          <w:lang w:val="ka-GE"/>
        </w:rPr>
      </w:pPr>
      <w:r w:rsidRPr="00D13669">
        <w:rPr>
          <w:rFonts w:cstheme="minorHAnsi"/>
          <w:sz w:val="24"/>
          <w:szCs w:val="24"/>
          <w:lang w:val="ka-GE"/>
        </w:rPr>
        <w:t xml:space="preserve">სასწავლო </w:t>
      </w:r>
      <w:r w:rsidR="000B447F" w:rsidRPr="00F92DDF">
        <w:rPr>
          <w:rFonts w:cstheme="minorHAnsi"/>
          <w:sz w:val="24"/>
          <w:szCs w:val="24"/>
          <w:lang w:val="ka-GE"/>
        </w:rPr>
        <w:t xml:space="preserve">უნივერსიტეტს განვითარებული აქვს განახლებული </w:t>
      </w:r>
      <w:r w:rsidR="000B447F" w:rsidRPr="00F92DDF">
        <w:rPr>
          <w:rFonts w:cstheme="minorHAnsi"/>
          <w:sz w:val="24"/>
          <w:szCs w:val="24"/>
        </w:rPr>
        <w:t xml:space="preserve">IT </w:t>
      </w:r>
      <w:r w:rsidR="000B447F" w:rsidRPr="00F92DDF">
        <w:rPr>
          <w:rFonts w:cstheme="minorHAnsi"/>
          <w:sz w:val="24"/>
          <w:szCs w:val="24"/>
          <w:lang w:val="ka-GE"/>
        </w:rPr>
        <w:t>პოლიტიკა, რომელიც უზრუნველყოფს სტუდენტების ეფექტურად მომსახურებასა და კიბერშეტევის თავიდან აცილებას.</w:t>
      </w:r>
    </w:p>
    <w:p w14:paraId="2B38A07C" w14:textId="634562D5" w:rsidR="000B447F" w:rsidRPr="00F92DDF" w:rsidRDefault="00D13669" w:rsidP="00B577F5">
      <w:pPr>
        <w:pStyle w:val="ListParagraph"/>
        <w:numPr>
          <w:ilvl w:val="0"/>
          <w:numId w:val="2"/>
        </w:numPr>
        <w:ind w:left="0" w:firstLine="0"/>
        <w:jc w:val="both"/>
        <w:rPr>
          <w:rFonts w:cstheme="minorHAnsi"/>
          <w:sz w:val="24"/>
          <w:szCs w:val="24"/>
          <w:lang w:val="ka-GE"/>
        </w:rPr>
      </w:pPr>
      <w:r w:rsidRPr="00D13669">
        <w:rPr>
          <w:rFonts w:cstheme="minorHAnsi"/>
          <w:sz w:val="24"/>
          <w:szCs w:val="24"/>
          <w:lang w:val="ka-GE"/>
        </w:rPr>
        <w:t xml:space="preserve">სასწავლო </w:t>
      </w:r>
      <w:r w:rsidR="000B447F" w:rsidRPr="00F92DDF">
        <w:rPr>
          <w:rFonts w:cstheme="minorHAnsi"/>
          <w:sz w:val="24"/>
          <w:szCs w:val="24"/>
          <w:lang w:val="ka-GE"/>
        </w:rPr>
        <w:t>უნივერსიტეტის აკადემიური პერსონალის რაოდენობა უზრუნველყოფს სტუდენტების არსებულ რაოდენობაზე მეტის მომსახურებას. პერსონალთან დაკავშირებული რაიმე კრიზისის შემთხვევაში უნივერსიტეტი შეძლებს სასწავლო პროცესის გაგრძელებას. გარდა ამისა, ხორციელდება პერსონალის მუდმივი რეკრუტინგი და რეზერვის სისტემატური შევსება.</w:t>
      </w:r>
    </w:p>
    <w:p w14:paraId="14A5F64B" w14:textId="00350847" w:rsidR="000B447F" w:rsidRPr="00F92DDF" w:rsidRDefault="00D13669" w:rsidP="00B577F5">
      <w:pPr>
        <w:pStyle w:val="ListParagraph"/>
        <w:numPr>
          <w:ilvl w:val="0"/>
          <w:numId w:val="2"/>
        </w:numPr>
        <w:ind w:left="0" w:firstLine="0"/>
        <w:jc w:val="both"/>
        <w:rPr>
          <w:rFonts w:cstheme="minorHAnsi"/>
          <w:sz w:val="24"/>
          <w:szCs w:val="24"/>
          <w:lang w:val="ka-GE"/>
        </w:rPr>
      </w:pPr>
      <w:r w:rsidRPr="00D13669">
        <w:rPr>
          <w:rFonts w:cstheme="minorHAnsi"/>
          <w:sz w:val="24"/>
          <w:szCs w:val="24"/>
          <w:lang w:val="ka-GE"/>
        </w:rPr>
        <w:t xml:space="preserve">სასწავლო </w:t>
      </w:r>
      <w:r w:rsidR="000B447F" w:rsidRPr="00F92DDF">
        <w:rPr>
          <w:rFonts w:cstheme="minorHAnsi"/>
          <w:sz w:val="24"/>
          <w:szCs w:val="24"/>
          <w:lang w:val="ka-GE"/>
        </w:rPr>
        <w:t>უნივერსიტეტს განსაზღვრული აქვს ბუნებრივი რესურსების შეზღუდვის შემთხვევაში ალტერნატიული მომარაგების გზები ან აღდგენითი სამუშაოების დასაშვები პერიოდი.</w:t>
      </w:r>
    </w:p>
    <w:p w14:paraId="38033B91" w14:textId="3ABBFDBF" w:rsidR="000B447F" w:rsidRPr="00F92DDF" w:rsidRDefault="000B447F" w:rsidP="00B577F5">
      <w:pPr>
        <w:pStyle w:val="ListParagraph"/>
        <w:numPr>
          <w:ilvl w:val="0"/>
          <w:numId w:val="2"/>
        </w:numPr>
        <w:ind w:left="0" w:firstLine="0"/>
        <w:jc w:val="both"/>
        <w:rPr>
          <w:rFonts w:eastAsia="Times New Roman" w:cstheme="minorHAnsi"/>
          <w:sz w:val="24"/>
          <w:szCs w:val="24"/>
          <w:lang w:val="tr-TR"/>
        </w:rPr>
      </w:pPr>
      <w:r w:rsidRPr="00F92DDF">
        <w:rPr>
          <w:rFonts w:cstheme="minorHAnsi"/>
          <w:sz w:val="24"/>
          <w:szCs w:val="24"/>
          <w:lang w:val="ka-GE"/>
        </w:rPr>
        <w:t xml:space="preserve">ფინანსური მდგრადობის უზრუნველსაყოფად </w:t>
      </w:r>
      <w:r w:rsidR="00D13669">
        <w:rPr>
          <w:rFonts w:ascii="Sylfaen" w:hAnsi="Sylfaen" w:cstheme="minorHAnsi"/>
          <w:sz w:val="24"/>
          <w:szCs w:val="24"/>
          <w:lang w:val="ka-GE"/>
        </w:rPr>
        <w:t xml:space="preserve">სასწავლო </w:t>
      </w:r>
      <w:r w:rsidRPr="00D13669">
        <w:rPr>
          <w:rFonts w:ascii="Sylfaen" w:hAnsi="Sylfaen" w:cstheme="minorHAnsi"/>
          <w:sz w:val="24"/>
          <w:szCs w:val="24"/>
          <w:lang w:val="ka-GE"/>
        </w:rPr>
        <w:t>უნივერსიტეტს</w:t>
      </w:r>
      <w:r w:rsidRPr="00F92DDF">
        <w:rPr>
          <w:rFonts w:cstheme="minorHAnsi"/>
          <w:sz w:val="24"/>
          <w:szCs w:val="24"/>
          <w:lang w:val="ka-GE"/>
        </w:rPr>
        <w:t xml:space="preserve"> შემუშავებული აქვს 7 წლიანი ბიუჯეტი. იგი </w:t>
      </w:r>
      <w:r w:rsidRPr="00F92DDF">
        <w:rPr>
          <w:rFonts w:eastAsia="Times New Roman" w:cstheme="minorHAnsi"/>
          <w:sz w:val="24"/>
          <w:szCs w:val="24"/>
          <w:lang w:val="ka-GE"/>
        </w:rPr>
        <w:t xml:space="preserve">ფუნქციონირებს დაგეგმილი ბიუჯეტის შესაბამისად. </w:t>
      </w:r>
    </w:p>
    <w:p w14:paraId="7CD298CD" w14:textId="5F50D303" w:rsidR="000B447F" w:rsidRPr="00F92DDF" w:rsidRDefault="000B447F" w:rsidP="00B577F5">
      <w:pPr>
        <w:pStyle w:val="ListParagraph"/>
        <w:numPr>
          <w:ilvl w:val="0"/>
          <w:numId w:val="2"/>
        </w:numPr>
        <w:ind w:left="0" w:firstLine="0"/>
        <w:jc w:val="both"/>
        <w:rPr>
          <w:rFonts w:cstheme="minorHAnsi"/>
          <w:sz w:val="24"/>
          <w:szCs w:val="24"/>
          <w:lang w:val="ka-GE"/>
        </w:rPr>
      </w:pPr>
      <w:r w:rsidRPr="00F92DDF">
        <w:rPr>
          <w:rFonts w:eastAsia="Times New Roman" w:cstheme="minorHAnsi"/>
          <w:sz w:val="24"/>
          <w:szCs w:val="24"/>
          <w:lang w:val="ka-GE"/>
        </w:rPr>
        <w:lastRenderedPageBreak/>
        <w:t>უნივერსიტეტის</w:t>
      </w:r>
      <w:r w:rsidR="004F1DDE">
        <w:rPr>
          <w:rFonts w:eastAsia="Times New Roman" w:cstheme="minorHAnsi"/>
          <w:sz w:val="24"/>
          <w:szCs w:val="24"/>
          <w:lang w:val="ka-GE"/>
        </w:rPr>
        <w:t xml:space="preserve"> საგანმანათლებლო მომსახურება რენტაბელურია, არსებული სტუდენტთა რაოდენობის ფარგლებში მიღწეულია მოგების წერტილზე გასვლა.</w:t>
      </w:r>
    </w:p>
    <w:p w14:paraId="06743BC0" w14:textId="77777777" w:rsidR="000B447F" w:rsidRPr="00F92DDF" w:rsidRDefault="000B447F" w:rsidP="00B577F5">
      <w:pPr>
        <w:pStyle w:val="ListParagraph"/>
        <w:numPr>
          <w:ilvl w:val="0"/>
          <w:numId w:val="2"/>
        </w:numPr>
        <w:ind w:left="0" w:firstLine="0"/>
        <w:jc w:val="both"/>
        <w:rPr>
          <w:rFonts w:cstheme="minorHAnsi"/>
          <w:sz w:val="24"/>
          <w:szCs w:val="24"/>
          <w:lang w:val="ka-GE"/>
        </w:rPr>
      </w:pPr>
      <w:r w:rsidRPr="00F92DDF">
        <w:rPr>
          <w:rFonts w:cstheme="minorHAnsi"/>
          <w:sz w:val="24"/>
          <w:szCs w:val="24"/>
          <w:lang w:val="ka-GE"/>
        </w:rPr>
        <w:t>უნივერსიტეტი მუდმივად ზრუნავს საჭირო ინფრასტრუქტურისა და აღჭურვილობის განვითარებაზე, რაც საკმარისია როგორც არსებული ისე სტუდენტების გაზრდილი რაოდენობის მომსახურების შემთხვევაშიც.</w:t>
      </w:r>
    </w:p>
    <w:p w14:paraId="746D5BB4" w14:textId="77777777" w:rsidR="000B447F" w:rsidRPr="00F92DDF" w:rsidRDefault="000B447F" w:rsidP="00B577F5">
      <w:pPr>
        <w:pStyle w:val="ListParagraph"/>
        <w:ind w:left="0"/>
        <w:rPr>
          <w:rFonts w:cstheme="minorHAnsi"/>
          <w:sz w:val="24"/>
          <w:szCs w:val="24"/>
          <w:lang w:val="ka-GE"/>
        </w:rPr>
      </w:pPr>
    </w:p>
    <w:p w14:paraId="5EF30A73" w14:textId="77777777" w:rsidR="000B447F" w:rsidRPr="00F92DDF" w:rsidRDefault="000B447F" w:rsidP="000B447F">
      <w:pPr>
        <w:rPr>
          <w:rFonts w:cstheme="minorHAnsi"/>
          <w:sz w:val="24"/>
          <w:szCs w:val="24"/>
          <w:lang w:val="ka-GE"/>
        </w:rPr>
      </w:pPr>
    </w:p>
    <w:p w14:paraId="72922A82" w14:textId="6F6355AE" w:rsidR="006E6353" w:rsidRDefault="006E6353">
      <w:pPr>
        <w:rPr>
          <w:rFonts w:cstheme="minorHAnsi"/>
          <w:sz w:val="24"/>
          <w:szCs w:val="24"/>
          <w:lang w:val="ka-GE"/>
        </w:rPr>
      </w:pPr>
      <w:r>
        <w:rPr>
          <w:rFonts w:cstheme="minorHAnsi"/>
          <w:sz w:val="24"/>
          <w:szCs w:val="24"/>
          <w:lang w:val="ka-GE"/>
        </w:rPr>
        <w:br w:type="page"/>
      </w:r>
    </w:p>
    <w:p w14:paraId="424076B3" w14:textId="77777777" w:rsidR="006E6353" w:rsidRPr="00B577F5" w:rsidRDefault="006E6353" w:rsidP="00B577F5">
      <w:pPr>
        <w:pStyle w:val="Heading1"/>
        <w:rPr>
          <w:rFonts w:asciiTheme="majorHAnsi" w:hAnsiTheme="majorHAnsi" w:cstheme="majorHAnsi"/>
          <w:b/>
          <w:bCs/>
          <w:sz w:val="24"/>
          <w:szCs w:val="24"/>
        </w:rPr>
      </w:pPr>
      <w:bookmarkStart w:id="15" w:name="_Toc165367627"/>
      <w:proofErr w:type="spellStart"/>
      <w:r w:rsidRPr="00B577F5">
        <w:rPr>
          <w:rFonts w:asciiTheme="majorHAnsi" w:hAnsiTheme="majorHAnsi" w:cstheme="majorHAnsi"/>
          <w:b/>
          <w:bCs/>
          <w:sz w:val="24"/>
          <w:szCs w:val="24"/>
        </w:rPr>
        <w:lastRenderedPageBreak/>
        <w:t>ბიზნეს</w:t>
      </w:r>
      <w:proofErr w:type="spellEnd"/>
      <w:r w:rsidRPr="00B577F5">
        <w:rPr>
          <w:rFonts w:asciiTheme="majorHAnsi" w:hAnsiTheme="majorHAnsi" w:cstheme="majorHAnsi"/>
          <w:b/>
          <w:bCs/>
          <w:sz w:val="24"/>
          <w:szCs w:val="24"/>
        </w:rPr>
        <w:t xml:space="preserve"> </w:t>
      </w:r>
      <w:proofErr w:type="spellStart"/>
      <w:r w:rsidRPr="00B577F5">
        <w:rPr>
          <w:rFonts w:asciiTheme="majorHAnsi" w:hAnsiTheme="majorHAnsi" w:cstheme="majorHAnsi"/>
          <w:b/>
          <w:bCs/>
          <w:sz w:val="24"/>
          <w:szCs w:val="24"/>
        </w:rPr>
        <w:t>პროცესების</w:t>
      </w:r>
      <w:proofErr w:type="spellEnd"/>
      <w:r w:rsidRPr="00B577F5">
        <w:rPr>
          <w:rFonts w:asciiTheme="majorHAnsi" w:hAnsiTheme="majorHAnsi" w:cstheme="majorHAnsi"/>
          <w:b/>
          <w:bCs/>
          <w:sz w:val="24"/>
          <w:szCs w:val="24"/>
        </w:rPr>
        <w:t xml:space="preserve"> </w:t>
      </w:r>
      <w:proofErr w:type="spellStart"/>
      <w:r w:rsidRPr="00B577F5">
        <w:rPr>
          <w:rFonts w:asciiTheme="majorHAnsi" w:hAnsiTheme="majorHAnsi" w:cstheme="majorHAnsi"/>
          <w:b/>
          <w:bCs/>
          <w:sz w:val="24"/>
          <w:szCs w:val="24"/>
        </w:rPr>
        <w:t>უწყვეტობის</w:t>
      </w:r>
      <w:proofErr w:type="spellEnd"/>
      <w:r w:rsidRPr="00B577F5">
        <w:rPr>
          <w:rFonts w:asciiTheme="majorHAnsi" w:hAnsiTheme="majorHAnsi" w:cstheme="majorHAnsi"/>
          <w:b/>
          <w:bCs/>
          <w:sz w:val="24"/>
          <w:szCs w:val="24"/>
        </w:rPr>
        <w:t xml:space="preserve"> </w:t>
      </w:r>
      <w:proofErr w:type="spellStart"/>
      <w:r w:rsidRPr="00B577F5">
        <w:rPr>
          <w:rFonts w:asciiTheme="majorHAnsi" w:hAnsiTheme="majorHAnsi" w:cstheme="majorHAnsi"/>
          <w:b/>
          <w:bCs/>
          <w:sz w:val="24"/>
          <w:szCs w:val="24"/>
        </w:rPr>
        <w:t>გეგმის</w:t>
      </w:r>
      <w:proofErr w:type="spellEnd"/>
      <w:r w:rsidRPr="00B577F5">
        <w:rPr>
          <w:rFonts w:asciiTheme="majorHAnsi" w:hAnsiTheme="majorHAnsi" w:cstheme="majorHAnsi"/>
          <w:b/>
          <w:bCs/>
          <w:sz w:val="24"/>
          <w:szCs w:val="24"/>
        </w:rPr>
        <w:t xml:space="preserve"> </w:t>
      </w:r>
      <w:proofErr w:type="spellStart"/>
      <w:r w:rsidRPr="00B577F5">
        <w:rPr>
          <w:rFonts w:asciiTheme="majorHAnsi" w:hAnsiTheme="majorHAnsi" w:cstheme="majorHAnsi"/>
          <w:b/>
          <w:bCs/>
          <w:sz w:val="24"/>
          <w:szCs w:val="24"/>
        </w:rPr>
        <w:t>განხორციელება</w:t>
      </w:r>
      <w:bookmarkEnd w:id="15"/>
      <w:proofErr w:type="spellEnd"/>
      <w:r w:rsidRPr="00B577F5">
        <w:rPr>
          <w:rFonts w:asciiTheme="majorHAnsi" w:hAnsiTheme="majorHAnsi" w:cstheme="majorHAnsi"/>
          <w:b/>
          <w:bCs/>
          <w:sz w:val="24"/>
          <w:szCs w:val="24"/>
        </w:rPr>
        <w:t xml:space="preserve"> </w:t>
      </w:r>
    </w:p>
    <w:p w14:paraId="3C9053E5" w14:textId="77777777" w:rsidR="006E6353" w:rsidRPr="004F1DDE" w:rsidRDefault="006E6353" w:rsidP="009C6860">
      <w:pPr>
        <w:jc w:val="both"/>
        <w:rPr>
          <w:rFonts w:cstheme="minorHAnsi"/>
          <w:sz w:val="24"/>
          <w:szCs w:val="24"/>
        </w:rPr>
      </w:pPr>
      <w:proofErr w:type="spellStart"/>
      <w:r w:rsidRPr="004F1DDE">
        <w:rPr>
          <w:rFonts w:cstheme="minorHAnsi"/>
          <w:sz w:val="24"/>
          <w:szCs w:val="24"/>
        </w:rPr>
        <w:t>ბიზნესის</w:t>
      </w:r>
      <w:proofErr w:type="spellEnd"/>
      <w:r w:rsidRPr="004F1DDE">
        <w:rPr>
          <w:rFonts w:cstheme="minorHAnsi"/>
          <w:sz w:val="24"/>
          <w:szCs w:val="24"/>
        </w:rPr>
        <w:t xml:space="preserve"> </w:t>
      </w:r>
      <w:proofErr w:type="spellStart"/>
      <w:r w:rsidRPr="004F1DDE">
        <w:rPr>
          <w:rFonts w:cstheme="minorHAnsi"/>
          <w:sz w:val="24"/>
          <w:szCs w:val="24"/>
        </w:rPr>
        <w:t>უწყვეტობის</w:t>
      </w:r>
      <w:proofErr w:type="spellEnd"/>
      <w:r w:rsidRPr="004F1DDE">
        <w:rPr>
          <w:rFonts w:cstheme="minorHAnsi"/>
          <w:sz w:val="24"/>
          <w:szCs w:val="24"/>
        </w:rPr>
        <w:t xml:space="preserve"> </w:t>
      </w:r>
      <w:proofErr w:type="spellStart"/>
      <w:r w:rsidRPr="004F1DDE">
        <w:rPr>
          <w:rFonts w:cstheme="minorHAnsi"/>
          <w:sz w:val="24"/>
          <w:szCs w:val="24"/>
        </w:rPr>
        <w:t>გეგმ</w:t>
      </w:r>
      <w:r w:rsidRPr="004F1DDE">
        <w:rPr>
          <w:rFonts w:cstheme="minorHAnsi"/>
          <w:sz w:val="24"/>
          <w:szCs w:val="24"/>
        </w:rPr>
        <w:t>ის</w:t>
      </w:r>
      <w:proofErr w:type="spellEnd"/>
      <w:r w:rsidRPr="004F1DDE">
        <w:rPr>
          <w:rFonts w:cstheme="minorHAnsi"/>
          <w:sz w:val="24"/>
          <w:szCs w:val="24"/>
        </w:rPr>
        <w:t xml:space="preserve"> </w:t>
      </w:r>
      <w:proofErr w:type="spellStart"/>
      <w:r w:rsidRPr="004F1DDE">
        <w:rPr>
          <w:rFonts w:cstheme="minorHAnsi"/>
          <w:sz w:val="24"/>
          <w:szCs w:val="24"/>
        </w:rPr>
        <w:t>განხორციელებაზე</w:t>
      </w:r>
      <w:proofErr w:type="spellEnd"/>
      <w:r w:rsidRPr="004F1DDE">
        <w:rPr>
          <w:rFonts w:cstheme="minorHAnsi"/>
          <w:sz w:val="24"/>
          <w:szCs w:val="24"/>
        </w:rPr>
        <w:t>,</w:t>
      </w:r>
      <w:r w:rsidRPr="004F1DDE">
        <w:rPr>
          <w:rFonts w:cstheme="minorHAnsi"/>
          <w:sz w:val="24"/>
          <w:szCs w:val="24"/>
        </w:rPr>
        <w:t xml:space="preserve"> </w:t>
      </w:r>
      <w:proofErr w:type="spellStart"/>
      <w:r w:rsidRPr="004F1DDE">
        <w:rPr>
          <w:rFonts w:cstheme="minorHAnsi"/>
          <w:sz w:val="24"/>
          <w:szCs w:val="24"/>
        </w:rPr>
        <w:t>რისკების</w:t>
      </w:r>
      <w:proofErr w:type="spellEnd"/>
      <w:r w:rsidRPr="004F1DDE">
        <w:rPr>
          <w:rFonts w:cstheme="minorHAnsi"/>
          <w:sz w:val="24"/>
          <w:szCs w:val="24"/>
        </w:rPr>
        <w:t xml:space="preserve"> </w:t>
      </w:r>
      <w:proofErr w:type="spellStart"/>
      <w:r w:rsidRPr="004F1DDE">
        <w:rPr>
          <w:rFonts w:cstheme="minorHAnsi"/>
          <w:sz w:val="24"/>
          <w:szCs w:val="24"/>
        </w:rPr>
        <w:t>პრევენციასა</w:t>
      </w:r>
      <w:proofErr w:type="spellEnd"/>
      <w:r w:rsidRPr="004F1DDE">
        <w:rPr>
          <w:rFonts w:cstheme="minorHAnsi"/>
          <w:sz w:val="24"/>
          <w:szCs w:val="24"/>
        </w:rPr>
        <w:t xml:space="preserve"> </w:t>
      </w:r>
      <w:proofErr w:type="spellStart"/>
      <w:r w:rsidRPr="004F1DDE">
        <w:rPr>
          <w:rFonts w:cstheme="minorHAnsi"/>
          <w:sz w:val="24"/>
          <w:szCs w:val="24"/>
        </w:rPr>
        <w:t>და</w:t>
      </w:r>
      <w:proofErr w:type="spellEnd"/>
      <w:r w:rsidRPr="004F1DDE">
        <w:rPr>
          <w:rFonts w:cstheme="minorHAnsi"/>
          <w:sz w:val="24"/>
          <w:szCs w:val="24"/>
        </w:rPr>
        <w:t xml:space="preserve"> </w:t>
      </w:r>
      <w:proofErr w:type="spellStart"/>
      <w:r w:rsidRPr="004F1DDE">
        <w:rPr>
          <w:rFonts w:cstheme="minorHAnsi"/>
          <w:sz w:val="24"/>
          <w:szCs w:val="24"/>
        </w:rPr>
        <w:t>მონიტორინგზე</w:t>
      </w:r>
      <w:proofErr w:type="spellEnd"/>
      <w:r w:rsidRPr="004F1DDE">
        <w:rPr>
          <w:rFonts w:cstheme="minorHAnsi"/>
          <w:sz w:val="24"/>
          <w:szCs w:val="24"/>
        </w:rPr>
        <w:t xml:space="preserve"> </w:t>
      </w:r>
      <w:proofErr w:type="spellStart"/>
      <w:r w:rsidRPr="004F1DDE">
        <w:rPr>
          <w:rFonts w:cstheme="minorHAnsi"/>
          <w:sz w:val="24"/>
          <w:szCs w:val="24"/>
        </w:rPr>
        <w:t>პასუხისმგებელია</w:t>
      </w:r>
      <w:proofErr w:type="spellEnd"/>
      <w:r w:rsidRPr="004F1DDE">
        <w:rPr>
          <w:rFonts w:cstheme="minorHAnsi"/>
          <w:sz w:val="24"/>
          <w:szCs w:val="24"/>
        </w:rPr>
        <w:t xml:space="preserve"> </w:t>
      </w:r>
      <w:proofErr w:type="spellStart"/>
      <w:r w:rsidRPr="004F1DDE">
        <w:rPr>
          <w:rFonts w:cstheme="minorHAnsi"/>
          <w:sz w:val="24"/>
          <w:szCs w:val="24"/>
        </w:rPr>
        <w:t>უნივერსიტეტის</w:t>
      </w:r>
      <w:proofErr w:type="spellEnd"/>
      <w:r w:rsidRPr="004F1DDE">
        <w:rPr>
          <w:rFonts w:cstheme="minorHAnsi"/>
          <w:sz w:val="24"/>
          <w:szCs w:val="24"/>
        </w:rPr>
        <w:t xml:space="preserve"> </w:t>
      </w:r>
      <w:proofErr w:type="spellStart"/>
      <w:r w:rsidRPr="004F1DDE">
        <w:rPr>
          <w:rFonts w:cstheme="minorHAnsi"/>
          <w:sz w:val="24"/>
          <w:szCs w:val="24"/>
        </w:rPr>
        <w:t>ბიზნესის</w:t>
      </w:r>
      <w:proofErr w:type="spellEnd"/>
      <w:r w:rsidRPr="004F1DDE">
        <w:rPr>
          <w:rFonts w:cstheme="minorHAnsi"/>
          <w:sz w:val="24"/>
          <w:szCs w:val="24"/>
        </w:rPr>
        <w:t xml:space="preserve"> </w:t>
      </w:r>
      <w:proofErr w:type="spellStart"/>
      <w:r w:rsidRPr="004F1DDE">
        <w:rPr>
          <w:rFonts w:cstheme="minorHAnsi"/>
          <w:sz w:val="24"/>
          <w:szCs w:val="24"/>
        </w:rPr>
        <w:t>უწყვეტობის</w:t>
      </w:r>
      <w:proofErr w:type="spellEnd"/>
      <w:r w:rsidRPr="004F1DDE">
        <w:rPr>
          <w:rFonts w:cstheme="minorHAnsi"/>
          <w:sz w:val="24"/>
          <w:szCs w:val="24"/>
        </w:rPr>
        <w:t xml:space="preserve"> </w:t>
      </w:r>
      <w:proofErr w:type="spellStart"/>
      <w:r w:rsidRPr="004F1DDE">
        <w:rPr>
          <w:rFonts w:cstheme="minorHAnsi"/>
          <w:sz w:val="24"/>
          <w:szCs w:val="24"/>
        </w:rPr>
        <w:t>მართვის</w:t>
      </w:r>
      <w:proofErr w:type="spellEnd"/>
      <w:r w:rsidRPr="004F1DDE">
        <w:rPr>
          <w:rFonts w:cstheme="minorHAnsi"/>
          <w:sz w:val="24"/>
          <w:szCs w:val="24"/>
        </w:rPr>
        <w:t xml:space="preserve"> </w:t>
      </w:r>
      <w:proofErr w:type="spellStart"/>
      <w:r w:rsidRPr="004F1DDE">
        <w:rPr>
          <w:rFonts w:cstheme="minorHAnsi"/>
          <w:sz w:val="24"/>
          <w:szCs w:val="24"/>
        </w:rPr>
        <w:t>ჯგუფ</w:t>
      </w:r>
      <w:r w:rsidRPr="004F1DDE">
        <w:rPr>
          <w:rFonts w:cstheme="minorHAnsi"/>
          <w:sz w:val="24"/>
          <w:szCs w:val="24"/>
        </w:rPr>
        <w:t>ი</w:t>
      </w:r>
      <w:proofErr w:type="spellEnd"/>
      <w:r w:rsidRPr="004F1DDE">
        <w:rPr>
          <w:rFonts w:cstheme="minorHAnsi"/>
          <w:sz w:val="24"/>
          <w:szCs w:val="24"/>
        </w:rPr>
        <w:t xml:space="preserve">. </w:t>
      </w:r>
    </w:p>
    <w:p w14:paraId="437F5EF8" w14:textId="420EDB9B" w:rsidR="006E6353" w:rsidRPr="004F1DDE" w:rsidRDefault="006E6353" w:rsidP="006E6353">
      <w:pPr>
        <w:jc w:val="both"/>
        <w:rPr>
          <w:rFonts w:cstheme="minorHAnsi"/>
          <w:sz w:val="24"/>
          <w:szCs w:val="24"/>
        </w:rPr>
      </w:pPr>
      <w:proofErr w:type="spellStart"/>
      <w:r w:rsidRPr="004F1DDE">
        <w:rPr>
          <w:rFonts w:cstheme="minorHAnsi"/>
          <w:sz w:val="24"/>
          <w:szCs w:val="24"/>
        </w:rPr>
        <w:t>უნივერსიტეტის</w:t>
      </w:r>
      <w:proofErr w:type="spellEnd"/>
      <w:r w:rsidRPr="004F1DDE">
        <w:rPr>
          <w:rFonts w:cstheme="minorHAnsi"/>
          <w:sz w:val="24"/>
          <w:szCs w:val="24"/>
        </w:rPr>
        <w:t xml:space="preserve"> </w:t>
      </w:r>
      <w:proofErr w:type="spellStart"/>
      <w:r w:rsidRPr="004F1DDE">
        <w:rPr>
          <w:rFonts w:cstheme="minorHAnsi"/>
          <w:sz w:val="24"/>
          <w:szCs w:val="24"/>
        </w:rPr>
        <w:t>ბიზნესის</w:t>
      </w:r>
      <w:proofErr w:type="spellEnd"/>
      <w:r w:rsidRPr="004F1DDE">
        <w:rPr>
          <w:rFonts w:cstheme="minorHAnsi"/>
          <w:sz w:val="24"/>
          <w:szCs w:val="24"/>
        </w:rPr>
        <w:t xml:space="preserve"> </w:t>
      </w:r>
      <w:proofErr w:type="spellStart"/>
      <w:r w:rsidRPr="004F1DDE">
        <w:rPr>
          <w:rFonts w:cstheme="minorHAnsi"/>
          <w:sz w:val="24"/>
          <w:szCs w:val="24"/>
        </w:rPr>
        <w:t>უწყვეტობის</w:t>
      </w:r>
      <w:proofErr w:type="spellEnd"/>
      <w:r w:rsidRPr="004F1DDE">
        <w:rPr>
          <w:rFonts w:cstheme="minorHAnsi"/>
          <w:sz w:val="24"/>
          <w:szCs w:val="24"/>
        </w:rPr>
        <w:t xml:space="preserve"> </w:t>
      </w:r>
      <w:proofErr w:type="spellStart"/>
      <w:r w:rsidRPr="004F1DDE">
        <w:rPr>
          <w:rFonts w:cstheme="minorHAnsi"/>
          <w:sz w:val="24"/>
          <w:szCs w:val="24"/>
        </w:rPr>
        <w:t>მართვის</w:t>
      </w:r>
      <w:proofErr w:type="spellEnd"/>
      <w:r w:rsidRPr="004F1DDE">
        <w:rPr>
          <w:rFonts w:cstheme="minorHAnsi"/>
          <w:sz w:val="24"/>
          <w:szCs w:val="24"/>
        </w:rPr>
        <w:t xml:space="preserve"> </w:t>
      </w:r>
      <w:proofErr w:type="spellStart"/>
      <w:r w:rsidRPr="004F1DDE">
        <w:rPr>
          <w:rFonts w:cstheme="minorHAnsi"/>
          <w:sz w:val="24"/>
          <w:szCs w:val="24"/>
        </w:rPr>
        <w:t>ჯგუფი</w:t>
      </w:r>
      <w:r w:rsidRPr="004F1DDE">
        <w:rPr>
          <w:rFonts w:cstheme="minorHAnsi"/>
          <w:sz w:val="24"/>
          <w:szCs w:val="24"/>
        </w:rPr>
        <w:t>ს</w:t>
      </w:r>
      <w:proofErr w:type="spellEnd"/>
      <w:r w:rsidRPr="004F1DDE">
        <w:rPr>
          <w:rFonts w:cstheme="minorHAnsi"/>
          <w:sz w:val="24"/>
          <w:szCs w:val="24"/>
        </w:rPr>
        <w:t xml:space="preserve"> </w:t>
      </w:r>
      <w:proofErr w:type="spellStart"/>
      <w:r w:rsidRPr="004F1DDE">
        <w:rPr>
          <w:rFonts w:cstheme="minorHAnsi"/>
          <w:sz w:val="24"/>
          <w:szCs w:val="24"/>
        </w:rPr>
        <w:t>შემადგენლობაში</w:t>
      </w:r>
      <w:proofErr w:type="spellEnd"/>
      <w:r w:rsidRPr="004F1DDE">
        <w:rPr>
          <w:rFonts w:cstheme="minorHAnsi"/>
          <w:sz w:val="24"/>
          <w:szCs w:val="24"/>
        </w:rPr>
        <w:t xml:space="preserve"> </w:t>
      </w:r>
      <w:proofErr w:type="spellStart"/>
      <w:r w:rsidRPr="004F1DDE">
        <w:rPr>
          <w:rFonts w:cstheme="minorHAnsi"/>
          <w:sz w:val="24"/>
          <w:szCs w:val="24"/>
        </w:rPr>
        <w:t>შედის</w:t>
      </w:r>
      <w:proofErr w:type="spellEnd"/>
    </w:p>
    <w:p w14:paraId="0E814355" w14:textId="26ED1DC0" w:rsidR="006E6353" w:rsidRPr="004F1DDE" w:rsidRDefault="006E6353" w:rsidP="006E6353">
      <w:pPr>
        <w:pStyle w:val="ListParagraph"/>
        <w:numPr>
          <w:ilvl w:val="0"/>
          <w:numId w:val="13"/>
        </w:numPr>
        <w:jc w:val="both"/>
        <w:rPr>
          <w:rFonts w:cstheme="minorHAnsi"/>
          <w:sz w:val="24"/>
          <w:szCs w:val="24"/>
        </w:rPr>
      </w:pPr>
      <w:proofErr w:type="spellStart"/>
      <w:r w:rsidRPr="004F1DDE">
        <w:rPr>
          <w:rFonts w:cstheme="minorHAnsi"/>
          <w:sz w:val="24"/>
          <w:szCs w:val="24"/>
        </w:rPr>
        <w:t>უნივერსიტეტის</w:t>
      </w:r>
      <w:proofErr w:type="spellEnd"/>
      <w:r w:rsidRPr="004F1DDE">
        <w:rPr>
          <w:rFonts w:cstheme="minorHAnsi"/>
          <w:sz w:val="24"/>
          <w:szCs w:val="24"/>
        </w:rPr>
        <w:t xml:space="preserve"> </w:t>
      </w:r>
      <w:proofErr w:type="spellStart"/>
      <w:r w:rsidRPr="004F1DDE">
        <w:rPr>
          <w:rFonts w:cstheme="minorHAnsi"/>
          <w:sz w:val="24"/>
          <w:szCs w:val="24"/>
        </w:rPr>
        <w:t>კანცლერი</w:t>
      </w:r>
      <w:proofErr w:type="spellEnd"/>
    </w:p>
    <w:p w14:paraId="6554BE59" w14:textId="4AC7255C" w:rsidR="006E6353" w:rsidRPr="004F1DDE" w:rsidRDefault="006E6353" w:rsidP="006E6353">
      <w:pPr>
        <w:pStyle w:val="ListParagraph"/>
        <w:numPr>
          <w:ilvl w:val="0"/>
          <w:numId w:val="13"/>
        </w:numPr>
        <w:jc w:val="both"/>
        <w:rPr>
          <w:rFonts w:cstheme="minorHAnsi"/>
          <w:sz w:val="24"/>
          <w:szCs w:val="24"/>
        </w:rPr>
      </w:pPr>
      <w:proofErr w:type="spellStart"/>
      <w:r w:rsidRPr="004F1DDE">
        <w:rPr>
          <w:rFonts w:cstheme="minorHAnsi"/>
          <w:sz w:val="24"/>
          <w:szCs w:val="24"/>
        </w:rPr>
        <w:t>უნივერსიტეტის</w:t>
      </w:r>
      <w:proofErr w:type="spellEnd"/>
      <w:r w:rsidRPr="004F1DDE">
        <w:rPr>
          <w:rFonts w:cstheme="minorHAnsi"/>
          <w:sz w:val="24"/>
          <w:szCs w:val="24"/>
        </w:rPr>
        <w:t xml:space="preserve"> </w:t>
      </w:r>
      <w:proofErr w:type="spellStart"/>
      <w:r w:rsidRPr="004F1DDE">
        <w:rPr>
          <w:rFonts w:cstheme="minorHAnsi"/>
          <w:sz w:val="24"/>
          <w:szCs w:val="24"/>
        </w:rPr>
        <w:t>ძირითადი</w:t>
      </w:r>
      <w:proofErr w:type="spellEnd"/>
      <w:r w:rsidRPr="004F1DDE">
        <w:rPr>
          <w:rFonts w:cstheme="minorHAnsi"/>
          <w:sz w:val="24"/>
          <w:szCs w:val="24"/>
        </w:rPr>
        <w:t xml:space="preserve"> </w:t>
      </w:r>
      <w:proofErr w:type="spellStart"/>
      <w:r w:rsidRPr="004F1DDE">
        <w:rPr>
          <w:rFonts w:cstheme="minorHAnsi"/>
          <w:sz w:val="24"/>
          <w:szCs w:val="24"/>
        </w:rPr>
        <w:t>საგანმანათლებლო</w:t>
      </w:r>
      <w:proofErr w:type="spellEnd"/>
      <w:r w:rsidRPr="004F1DDE">
        <w:rPr>
          <w:rFonts w:cstheme="minorHAnsi"/>
          <w:sz w:val="24"/>
          <w:szCs w:val="24"/>
        </w:rPr>
        <w:t xml:space="preserve"> </w:t>
      </w:r>
      <w:proofErr w:type="spellStart"/>
      <w:r w:rsidRPr="004F1DDE">
        <w:rPr>
          <w:rFonts w:cstheme="minorHAnsi"/>
          <w:sz w:val="24"/>
          <w:szCs w:val="24"/>
        </w:rPr>
        <w:t>ერთეულის</w:t>
      </w:r>
      <w:proofErr w:type="spellEnd"/>
      <w:r w:rsidRPr="004F1DDE">
        <w:rPr>
          <w:rFonts w:cstheme="minorHAnsi"/>
          <w:sz w:val="24"/>
          <w:szCs w:val="24"/>
        </w:rPr>
        <w:t xml:space="preserve"> </w:t>
      </w:r>
      <w:proofErr w:type="spellStart"/>
      <w:r w:rsidRPr="004F1DDE">
        <w:rPr>
          <w:rFonts w:cstheme="minorHAnsi"/>
          <w:sz w:val="24"/>
          <w:szCs w:val="24"/>
        </w:rPr>
        <w:t>ხელმძღვანელი</w:t>
      </w:r>
      <w:proofErr w:type="spellEnd"/>
    </w:p>
    <w:p w14:paraId="3F022741" w14:textId="583573D0" w:rsidR="006E6353" w:rsidRPr="004F1DDE" w:rsidRDefault="006E6353" w:rsidP="006E6353">
      <w:pPr>
        <w:pStyle w:val="ListParagraph"/>
        <w:numPr>
          <w:ilvl w:val="0"/>
          <w:numId w:val="13"/>
        </w:numPr>
        <w:jc w:val="both"/>
        <w:rPr>
          <w:rFonts w:cstheme="minorHAnsi"/>
          <w:sz w:val="24"/>
          <w:szCs w:val="24"/>
        </w:rPr>
      </w:pPr>
      <w:proofErr w:type="spellStart"/>
      <w:r w:rsidRPr="004F1DDE">
        <w:rPr>
          <w:rFonts w:cstheme="minorHAnsi"/>
          <w:sz w:val="24"/>
          <w:szCs w:val="24"/>
        </w:rPr>
        <w:t>უნივერსიტეტის</w:t>
      </w:r>
      <w:proofErr w:type="spellEnd"/>
      <w:r w:rsidRPr="004F1DDE">
        <w:rPr>
          <w:rFonts w:cstheme="minorHAnsi"/>
          <w:sz w:val="24"/>
          <w:szCs w:val="24"/>
        </w:rPr>
        <w:t xml:space="preserve"> </w:t>
      </w:r>
      <w:proofErr w:type="spellStart"/>
      <w:r w:rsidRPr="004F1DDE">
        <w:rPr>
          <w:rFonts w:cstheme="minorHAnsi"/>
          <w:sz w:val="24"/>
          <w:szCs w:val="24"/>
        </w:rPr>
        <w:t>ხარისხის</w:t>
      </w:r>
      <w:proofErr w:type="spellEnd"/>
      <w:r w:rsidRPr="004F1DDE">
        <w:rPr>
          <w:rFonts w:cstheme="minorHAnsi"/>
          <w:sz w:val="24"/>
          <w:szCs w:val="24"/>
        </w:rPr>
        <w:t xml:space="preserve"> </w:t>
      </w:r>
      <w:proofErr w:type="spellStart"/>
      <w:r w:rsidRPr="004F1DDE">
        <w:rPr>
          <w:rFonts w:cstheme="minorHAnsi"/>
          <w:sz w:val="24"/>
          <w:szCs w:val="24"/>
        </w:rPr>
        <w:t>მართვის</w:t>
      </w:r>
      <w:proofErr w:type="spellEnd"/>
      <w:r w:rsidRPr="004F1DDE">
        <w:rPr>
          <w:rFonts w:cstheme="minorHAnsi"/>
          <w:sz w:val="24"/>
          <w:szCs w:val="24"/>
        </w:rPr>
        <w:t xml:space="preserve"> </w:t>
      </w:r>
      <w:proofErr w:type="spellStart"/>
      <w:r w:rsidRPr="004F1DDE">
        <w:rPr>
          <w:rFonts w:cstheme="minorHAnsi"/>
          <w:sz w:val="24"/>
          <w:szCs w:val="24"/>
        </w:rPr>
        <w:t>სამსახურის</w:t>
      </w:r>
      <w:proofErr w:type="spellEnd"/>
      <w:r w:rsidRPr="004F1DDE">
        <w:rPr>
          <w:rFonts w:cstheme="minorHAnsi"/>
          <w:sz w:val="24"/>
          <w:szCs w:val="24"/>
        </w:rPr>
        <w:t xml:space="preserve"> </w:t>
      </w:r>
      <w:proofErr w:type="spellStart"/>
      <w:r w:rsidRPr="004F1DDE">
        <w:rPr>
          <w:rFonts w:cstheme="minorHAnsi"/>
          <w:sz w:val="24"/>
          <w:szCs w:val="24"/>
        </w:rPr>
        <w:t>უფროსი</w:t>
      </w:r>
      <w:proofErr w:type="spellEnd"/>
    </w:p>
    <w:p w14:paraId="09B60613" w14:textId="60CAC06A" w:rsidR="006E6353" w:rsidRPr="004F1DDE" w:rsidRDefault="006E6353" w:rsidP="006E6353">
      <w:pPr>
        <w:pStyle w:val="ListParagraph"/>
        <w:numPr>
          <w:ilvl w:val="0"/>
          <w:numId w:val="13"/>
        </w:numPr>
        <w:jc w:val="both"/>
        <w:rPr>
          <w:rFonts w:cstheme="minorHAnsi"/>
          <w:sz w:val="24"/>
          <w:szCs w:val="24"/>
        </w:rPr>
      </w:pPr>
      <w:proofErr w:type="spellStart"/>
      <w:r w:rsidRPr="004F1DDE">
        <w:rPr>
          <w:rFonts w:cstheme="minorHAnsi"/>
          <w:sz w:val="24"/>
          <w:szCs w:val="24"/>
        </w:rPr>
        <w:t>უნივერსიტეტის</w:t>
      </w:r>
      <w:proofErr w:type="spellEnd"/>
      <w:r w:rsidRPr="004F1DDE">
        <w:rPr>
          <w:rFonts w:cstheme="minorHAnsi"/>
          <w:sz w:val="24"/>
          <w:szCs w:val="24"/>
        </w:rPr>
        <w:t xml:space="preserve"> </w:t>
      </w:r>
      <w:proofErr w:type="spellStart"/>
      <w:r w:rsidRPr="004F1DDE">
        <w:rPr>
          <w:rFonts w:cstheme="minorHAnsi"/>
          <w:sz w:val="24"/>
          <w:szCs w:val="24"/>
        </w:rPr>
        <w:t>ადამიანური</w:t>
      </w:r>
      <w:proofErr w:type="spellEnd"/>
      <w:r w:rsidRPr="004F1DDE">
        <w:rPr>
          <w:rFonts w:cstheme="minorHAnsi"/>
          <w:sz w:val="24"/>
          <w:szCs w:val="24"/>
        </w:rPr>
        <w:t xml:space="preserve"> </w:t>
      </w:r>
      <w:proofErr w:type="spellStart"/>
      <w:r w:rsidRPr="004F1DDE">
        <w:rPr>
          <w:rFonts w:cstheme="minorHAnsi"/>
          <w:sz w:val="24"/>
          <w:szCs w:val="24"/>
        </w:rPr>
        <w:t>რესურსების</w:t>
      </w:r>
      <w:proofErr w:type="spellEnd"/>
      <w:r w:rsidRPr="004F1DDE">
        <w:rPr>
          <w:rFonts w:cstheme="minorHAnsi"/>
          <w:sz w:val="24"/>
          <w:szCs w:val="24"/>
        </w:rPr>
        <w:t xml:space="preserve"> </w:t>
      </w:r>
      <w:proofErr w:type="spellStart"/>
      <w:r w:rsidRPr="004F1DDE">
        <w:rPr>
          <w:rFonts w:cstheme="minorHAnsi"/>
          <w:sz w:val="24"/>
          <w:szCs w:val="24"/>
        </w:rPr>
        <w:t>მარვის</w:t>
      </w:r>
      <w:proofErr w:type="spellEnd"/>
      <w:r w:rsidRPr="004F1DDE">
        <w:rPr>
          <w:rFonts w:cstheme="minorHAnsi"/>
          <w:sz w:val="24"/>
          <w:szCs w:val="24"/>
        </w:rPr>
        <w:t xml:space="preserve"> </w:t>
      </w:r>
      <w:proofErr w:type="spellStart"/>
      <w:r w:rsidRPr="004F1DDE">
        <w:rPr>
          <w:rFonts w:cstheme="minorHAnsi"/>
          <w:sz w:val="24"/>
          <w:szCs w:val="24"/>
        </w:rPr>
        <w:t>სამსახურის</w:t>
      </w:r>
      <w:proofErr w:type="spellEnd"/>
      <w:r w:rsidRPr="004F1DDE">
        <w:rPr>
          <w:rFonts w:cstheme="minorHAnsi"/>
          <w:sz w:val="24"/>
          <w:szCs w:val="24"/>
        </w:rPr>
        <w:t xml:space="preserve"> </w:t>
      </w:r>
      <w:proofErr w:type="spellStart"/>
      <w:r w:rsidRPr="004F1DDE">
        <w:rPr>
          <w:rFonts w:cstheme="minorHAnsi"/>
          <w:sz w:val="24"/>
          <w:szCs w:val="24"/>
        </w:rPr>
        <w:t>უფროსი</w:t>
      </w:r>
      <w:proofErr w:type="spellEnd"/>
    </w:p>
    <w:p w14:paraId="2C2E9CC9" w14:textId="62972BDD" w:rsidR="006E6353" w:rsidRPr="004F1DDE" w:rsidRDefault="006E6353" w:rsidP="006E6353">
      <w:pPr>
        <w:pStyle w:val="ListParagraph"/>
        <w:numPr>
          <w:ilvl w:val="0"/>
          <w:numId w:val="13"/>
        </w:numPr>
        <w:jc w:val="both"/>
        <w:rPr>
          <w:rFonts w:cstheme="minorHAnsi"/>
          <w:sz w:val="24"/>
          <w:szCs w:val="24"/>
        </w:rPr>
      </w:pPr>
      <w:proofErr w:type="spellStart"/>
      <w:r w:rsidRPr="004F1DDE">
        <w:rPr>
          <w:rFonts w:cstheme="minorHAnsi"/>
          <w:sz w:val="24"/>
          <w:szCs w:val="24"/>
        </w:rPr>
        <w:t>უნივერსიტეტის</w:t>
      </w:r>
      <w:proofErr w:type="spellEnd"/>
      <w:r w:rsidRPr="004F1DDE">
        <w:rPr>
          <w:rFonts w:cstheme="minorHAnsi"/>
          <w:sz w:val="24"/>
          <w:szCs w:val="24"/>
        </w:rPr>
        <w:t xml:space="preserve"> </w:t>
      </w:r>
      <w:proofErr w:type="spellStart"/>
      <w:r w:rsidRPr="004F1DDE">
        <w:rPr>
          <w:rFonts w:cstheme="minorHAnsi"/>
          <w:sz w:val="24"/>
          <w:szCs w:val="24"/>
        </w:rPr>
        <w:t>მატერიალურ-ტექნიკური</w:t>
      </w:r>
      <w:proofErr w:type="spellEnd"/>
      <w:r w:rsidRPr="004F1DDE">
        <w:rPr>
          <w:rFonts w:cstheme="minorHAnsi"/>
          <w:sz w:val="24"/>
          <w:szCs w:val="24"/>
        </w:rPr>
        <w:t xml:space="preserve"> </w:t>
      </w:r>
      <w:proofErr w:type="spellStart"/>
      <w:r w:rsidRPr="004F1DDE">
        <w:rPr>
          <w:rFonts w:cstheme="minorHAnsi"/>
          <w:sz w:val="24"/>
          <w:szCs w:val="24"/>
        </w:rPr>
        <w:t>სამსახურის</w:t>
      </w:r>
      <w:proofErr w:type="spellEnd"/>
      <w:r w:rsidRPr="004F1DDE">
        <w:rPr>
          <w:rFonts w:cstheme="minorHAnsi"/>
          <w:sz w:val="24"/>
          <w:szCs w:val="24"/>
        </w:rPr>
        <w:t xml:space="preserve"> </w:t>
      </w:r>
      <w:proofErr w:type="spellStart"/>
      <w:r w:rsidRPr="004F1DDE">
        <w:rPr>
          <w:rFonts w:cstheme="minorHAnsi"/>
          <w:sz w:val="24"/>
          <w:szCs w:val="24"/>
        </w:rPr>
        <w:t>უფროსი</w:t>
      </w:r>
      <w:proofErr w:type="spellEnd"/>
    </w:p>
    <w:p w14:paraId="67186BE1" w14:textId="0F908745" w:rsidR="006E6353" w:rsidRPr="004F1DDE" w:rsidRDefault="006E6353" w:rsidP="006E6353">
      <w:pPr>
        <w:pStyle w:val="ListParagraph"/>
        <w:numPr>
          <w:ilvl w:val="0"/>
          <w:numId w:val="13"/>
        </w:numPr>
        <w:jc w:val="both"/>
        <w:rPr>
          <w:rFonts w:cstheme="minorHAnsi"/>
          <w:sz w:val="24"/>
          <w:szCs w:val="24"/>
        </w:rPr>
      </w:pPr>
      <w:proofErr w:type="spellStart"/>
      <w:r w:rsidRPr="004F1DDE">
        <w:rPr>
          <w:rFonts w:cstheme="minorHAnsi"/>
          <w:sz w:val="24"/>
          <w:szCs w:val="24"/>
        </w:rPr>
        <w:t>უნივერსიტეტის</w:t>
      </w:r>
      <w:proofErr w:type="spellEnd"/>
      <w:r w:rsidRPr="004F1DDE">
        <w:rPr>
          <w:rFonts w:cstheme="minorHAnsi"/>
          <w:sz w:val="24"/>
          <w:szCs w:val="24"/>
        </w:rPr>
        <w:t xml:space="preserve"> </w:t>
      </w:r>
      <w:proofErr w:type="spellStart"/>
      <w:r w:rsidRPr="004F1DDE">
        <w:rPr>
          <w:rFonts w:cstheme="minorHAnsi"/>
          <w:sz w:val="24"/>
          <w:szCs w:val="24"/>
        </w:rPr>
        <w:t>სასწავლო</w:t>
      </w:r>
      <w:proofErr w:type="spellEnd"/>
      <w:r w:rsidRPr="004F1DDE">
        <w:rPr>
          <w:rFonts w:cstheme="minorHAnsi"/>
          <w:sz w:val="24"/>
          <w:szCs w:val="24"/>
        </w:rPr>
        <w:t xml:space="preserve"> </w:t>
      </w:r>
      <w:proofErr w:type="spellStart"/>
      <w:r w:rsidRPr="004F1DDE">
        <w:rPr>
          <w:rFonts w:cstheme="minorHAnsi"/>
          <w:sz w:val="24"/>
          <w:szCs w:val="24"/>
        </w:rPr>
        <w:t>პროცესის</w:t>
      </w:r>
      <w:proofErr w:type="spellEnd"/>
      <w:r w:rsidRPr="004F1DDE">
        <w:rPr>
          <w:rFonts w:cstheme="minorHAnsi"/>
          <w:sz w:val="24"/>
          <w:szCs w:val="24"/>
        </w:rPr>
        <w:t xml:space="preserve"> </w:t>
      </w:r>
      <w:proofErr w:type="spellStart"/>
      <w:r w:rsidRPr="004F1DDE">
        <w:rPr>
          <w:rFonts w:cstheme="minorHAnsi"/>
          <w:sz w:val="24"/>
          <w:szCs w:val="24"/>
        </w:rPr>
        <w:t>მართვის</w:t>
      </w:r>
      <w:proofErr w:type="spellEnd"/>
      <w:r w:rsidRPr="004F1DDE">
        <w:rPr>
          <w:rFonts w:cstheme="minorHAnsi"/>
          <w:sz w:val="24"/>
          <w:szCs w:val="24"/>
        </w:rPr>
        <w:t xml:space="preserve"> </w:t>
      </w:r>
      <w:proofErr w:type="spellStart"/>
      <w:r w:rsidRPr="004F1DDE">
        <w:rPr>
          <w:rFonts w:cstheme="minorHAnsi"/>
          <w:sz w:val="24"/>
          <w:szCs w:val="24"/>
        </w:rPr>
        <w:t>სისტემის</w:t>
      </w:r>
      <w:proofErr w:type="spellEnd"/>
      <w:r w:rsidRPr="004F1DDE">
        <w:rPr>
          <w:rFonts w:cstheme="minorHAnsi"/>
          <w:sz w:val="24"/>
          <w:szCs w:val="24"/>
        </w:rPr>
        <w:t xml:space="preserve"> </w:t>
      </w:r>
      <w:proofErr w:type="spellStart"/>
      <w:r w:rsidRPr="004F1DDE">
        <w:rPr>
          <w:rFonts w:cstheme="minorHAnsi"/>
          <w:sz w:val="24"/>
          <w:szCs w:val="24"/>
        </w:rPr>
        <w:t>მენეჯერი</w:t>
      </w:r>
      <w:proofErr w:type="spellEnd"/>
    </w:p>
    <w:p w14:paraId="2527693F" w14:textId="7F276B4F" w:rsidR="006E6353" w:rsidRPr="004F1DDE" w:rsidRDefault="006E6353" w:rsidP="006E6353">
      <w:pPr>
        <w:jc w:val="both"/>
        <w:rPr>
          <w:rFonts w:cstheme="minorHAnsi"/>
          <w:sz w:val="24"/>
          <w:szCs w:val="24"/>
        </w:rPr>
      </w:pPr>
      <w:proofErr w:type="spellStart"/>
      <w:r w:rsidRPr="004F1DDE">
        <w:rPr>
          <w:rFonts w:cstheme="minorHAnsi"/>
          <w:sz w:val="24"/>
          <w:szCs w:val="24"/>
        </w:rPr>
        <w:t>უნივერსიტეტის</w:t>
      </w:r>
      <w:proofErr w:type="spellEnd"/>
      <w:r w:rsidRPr="004F1DDE">
        <w:rPr>
          <w:rFonts w:cstheme="minorHAnsi"/>
          <w:sz w:val="24"/>
          <w:szCs w:val="24"/>
        </w:rPr>
        <w:t xml:space="preserve"> </w:t>
      </w:r>
      <w:proofErr w:type="spellStart"/>
      <w:r w:rsidRPr="004F1DDE">
        <w:rPr>
          <w:rFonts w:cstheme="minorHAnsi"/>
          <w:sz w:val="24"/>
          <w:szCs w:val="24"/>
        </w:rPr>
        <w:t>ბიზნესის</w:t>
      </w:r>
      <w:proofErr w:type="spellEnd"/>
      <w:r w:rsidRPr="004F1DDE">
        <w:rPr>
          <w:rFonts w:cstheme="minorHAnsi"/>
          <w:sz w:val="24"/>
          <w:szCs w:val="24"/>
        </w:rPr>
        <w:t xml:space="preserve"> </w:t>
      </w:r>
      <w:proofErr w:type="spellStart"/>
      <w:r w:rsidRPr="004F1DDE">
        <w:rPr>
          <w:rFonts w:cstheme="minorHAnsi"/>
          <w:sz w:val="24"/>
          <w:szCs w:val="24"/>
        </w:rPr>
        <w:t>უწყვეტობის</w:t>
      </w:r>
      <w:proofErr w:type="spellEnd"/>
      <w:r w:rsidRPr="004F1DDE">
        <w:rPr>
          <w:rFonts w:cstheme="minorHAnsi"/>
          <w:sz w:val="24"/>
          <w:szCs w:val="24"/>
        </w:rPr>
        <w:t xml:space="preserve"> </w:t>
      </w:r>
      <w:proofErr w:type="spellStart"/>
      <w:r w:rsidRPr="004F1DDE">
        <w:rPr>
          <w:rFonts w:cstheme="minorHAnsi"/>
          <w:sz w:val="24"/>
          <w:szCs w:val="24"/>
        </w:rPr>
        <w:t>მართვის</w:t>
      </w:r>
      <w:proofErr w:type="spellEnd"/>
      <w:r w:rsidRPr="004F1DDE">
        <w:rPr>
          <w:rFonts w:cstheme="minorHAnsi"/>
          <w:sz w:val="24"/>
          <w:szCs w:val="24"/>
        </w:rPr>
        <w:t xml:space="preserve"> </w:t>
      </w:r>
      <w:proofErr w:type="spellStart"/>
      <w:r w:rsidRPr="004F1DDE">
        <w:rPr>
          <w:rFonts w:cstheme="minorHAnsi"/>
          <w:sz w:val="24"/>
          <w:szCs w:val="24"/>
        </w:rPr>
        <w:t>ჯგუფი</w:t>
      </w:r>
      <w:proofErr w:type="spellEnd"/>
      <w:r w:rsidRPr="004F1DDE">
        <w:rPr>
          <w:rFonts w:cstheme="minorHAnsi"/>
          <w:sz w:val="24"/>
          <w:szCs w:val="24"/>
        </w:rPr>
        <w:t xml:space="preserve"> </w:t>
      </w:r>
      <w:proofErr w:type="spellStart"/>
      <w:r w:rsidRPr="004F1DDE">
        <w:rPr>
          <w:rFonts w:cstheme="minorHAnsi"/>
          <w:sz w:val="24"/>
          <w:szCs w:val="24"/>
        </w:rPr>
        <w:t>ყოველწლიურად</w:t>
      </w:r>
      <w:proofErr w:type="spellEnd"/>
      <w:r w:rsidRPr="004F1DDE">
        <w:rPr>
          <w:rFonts w:cstheme="minorHAnsi"/>
          <w:sz w:val="24"/>
          <w:szCs w:val="24"/>
        </w:rPr>
        <w:t xml:space="preserve"> </w:t>
      </w:r>
      <w:proofErr w:type="spellStart"/>
      <w:r w:rsidRPr="004F1DDE">
        <w:rPr>
          <w:rFonts w:cstheme="minorHAnsi"/>
          <w:sz w:val="24"/>
          <w:szCs w:val="24"/>
        </w:rPr>
        <w:t>განიხილავს</w:t>
      </w:r>
      <w:proofErr w:type="spellEnd"/>
      <w:r w:rsidRPr="004F1DDE">
        <w:rPr>
          <w:rFonts w:cstheme="minorHAnsi"/>
          <w:sz w:val="24"/>
          <w:szCs w:val="24"/>
        </w:rPr>
        <w:t xml:space="preserve"> </w:t>
      </w:r>
      <w:proofErr w:type="spellStart"/>
      <w:r w:rsidRPr="004F1DDE">
        <w:rPr>
          <w:rFonts w:cstheme="minorHAnsi"/>
          <w:sz w:val="24"/>
          <w:szCs w:val="24"/>
        </w:rPr>
        <w:t>ბიზნესუწყვეტობის</w:t>
      </w:r>
      <w:proofErr w:type="spellEnd"/>
      <w:r w:rsidRPr="004F1DDE">
        <w:rPr>
          <w:rFonts w:cstheme="minorHAnsi"/>
          <w:sz w:val="24"/>
          <w:szCs w:val="24"/>
        </w:rPr>
        <w:t xml:space="preserve"> </w:t>
      </w:r>
      <w:proofErr w:type="spellStart"/>
      <w:r w:rsidRPr="004F1DDE">
        <w:rPr>
          <w:rFonts w:cstheme="minorHAnsi"/>
          <w:sz w:val="24"/>
          <w:szCs w:val="24"/>
        </w:rPr>
        <w:t>გეგმით</w:t>
      </w:r>
      <w:proofErr w:type="spellEnd"/>
      <w:r w:rsidRPr="004F1DDE">
        <w:rPr>
          <w:rFonts w:cstheme="minorHAnsi"/>
          <w:sz w:val="24"/>
          <w:szCs w:val="24"/>
        </w:rPr>
        <w:t xml:space="preserve"> </w:t>
      </w:r>
      <w:proofErr w:type="spellStart"/>
      <w:r w:rsidRPr="004F1DDE">
        <w:rPr>
          <w:rFonts w:cstheme="minorHAnsi"/>
          <w:sz w:val="24"/>
          <w:szCs w:val="24"/>
        </w:rPr>
        <w:t>გაწერილი</w:t>
      </w:r>
      <w:proofErr w:type="spellEnd"/>
      <w:r w:rsidRPr="004F1DDE">
        <w:rPr>
          <w:rFonts w:cstheme="minorHAnsi"/>
          <w:sz w:val="24"/>
          <w:szCs w:val="24"/>
        </w:rPr>
        <w:t xml:space="preserve"> </w:t>
      </w:r>
      <w:proofErr w:type="spellStart"/>
      <w:r w:rsidRPr="004F1DDE">
        <w:rPr>
          <w:rFonts w:cstheme="minorHAnsi"/>
          <w:sz w:val="24"/>
          <w:szCs w:val="24"/>
        </w:rPr>
        <w:t>რისკებს</w:t>
      </w:r>
      <w:proofErr w:type="spellEnd"/>
      <w:r w:rsidRPr="004F1DDE">
        <w:rPr>
          <w:rFonts w:cstheme="minorHAnsi"/>
          <w:sz w:val="24"/>
          <w:szCs w:val="24"/>
        </w:rPr>
        <w:t xml:space="preserve"> </w:t>
      </w:r>
      <w:proofErr w:type="spellStart"/>
      <w:r w:rsidRPr="004F1DDE">
        <w:rPr>
          <w:rFonts w:cstheme="minorHAnsi"/>
          <w:sz w:val="24"/>
          <w:szCs w:val="24"/>
        </w:rPr>
        <w:t>და</w:t>
      </w:r>
      <w:proofErr w:type="spellEnd"/>
      <w:r w:rsidRPr="004F1DDE">
        <w:rPr>
          <w:rFonts w:cstheme="minorHAnsi"/>
          <w:sz w:val="24"/>
          <w:szCs w:val="24"/>
        </w:rPr>
        <w:t xml:space="preserve"> </w:t>
      </w:r>
      <w:proofErr w:type="spellStart"/>
      <w:r w:rsidRPr="004F1DDE">
        <w:rPr>
          <w:rFonts w:cstheme="minorHAnsi"/>
          <w:sz w:val="24"/>
          <w:szCs w:val="24"/>
        </w:rPr>
        <w:t>საზღვრავს</w:t>
      </w:r>
      <w:proofErr w:type="spellEnd"/>
      <w:r w:rsidRPr="004F1DDE">
        <w:rPr>
          <w:rFonts w:cstheme="minorHAnsi"/>
          <w:sz w:val="24"/>
          <w:szCs w:val="24"/>
        </w:rPr>
        <w:t xml:space="preserve"> </w:t>
      </w:r>
      <w:proofErr w:type="spellStart"/>
      <w:r w:rsidRPr="004F1DDE">
        <w:rPr>
          <w:rFonts w:cstheme="minorHAnsi"/>
          <w:sz w:val="24"/>
          <w:szCs w:val="24"/>
        </w:rPr>
        <w:t>მათ</w:t>
      </w:r>
      <w:proofErr w:type="spellEnd"/>
      <w:r w:rsidRPr="004F1DDE">
        <w:rPr>
          <w:rFonts w:cstheme="minorHAnsi"/>
          <w:sz w:val="24"/>
          <w:szCs w:val="24"/>
        </w:rPr>
        <w:t xml:space="preserve"> </w:t>
      </w:r>
      <w:proofErr w:type="spellStart"/>
      <w:r w:rsidRPr="004F1DDE">
        <w:rPr>
          <w:rFonts w:cstheme="minorHAnsi"/>
          <w:sz w:val="24"/>
          <w:szCs w:val="24"/>
        </w:rPr>
        <w:t>ალბათობას</w:t>
      </w:r>
      <w:proofErr w:type="spellEnd"/>
      <w:r w:rsidRPr="004F1DDE">
        <w:rPr>
          <w:rFonts w:cstheme="minorHAnsi"/>
          <w:sz w:val="24"/>
          <w:szCs w:val="24"/>
        </w:rPr>
        <w:t xml:space="preserve">, </w:t>
      </w:r>
      <w:proofErr w:type="spellStart"/>
      <w:r w:rsidRPr="004F1DDE">
        <w:rPr>
          <w:rFonts w:cstheme="minorHAnsi"/>
          <w:sz w:val="24"/>
          <w:szCs w:val="24"/>
        </w:rPr>
        <w:t>რომლის</w:t>
      </w:r>
      <w:proofErr w:type="spellEnd"/>
      <w:r w:rsidRPr="004F1DDE">
        <w:rPr>
          <w:rFonts w:cstheme="minorHAnsi"/>
          <w:sz w:val="24"/>
          <w:szCs w:val="24"/>
        </w:rPr>
        <w:t xml:space="preserve"> </w:t>
      </w:r>
      <w:proofErr w:type="spellStart"/>
      <w:r w:rsidRPr="004F1DDE">
        <w:rPr>
          <w:rFonts w:cstheme="minorHAnsi"/>
          <w:sz w:val="24"/>
          <w:szCs w:val="24"/>
        </w:rPr>
        <w:t>საფუძველზე</w:t>
      </w:r>
      <w:proofErr w:type="spellEnd"/>
      <w:r w:rsidRPr="004F1DDE">
        <w:rPr>
          <w:rFonts w:cstheme="minorHAnsi"/>
          <w:sz w:val="24"/>
          <w:szCs w:val="24"/>
        </w:rPr>
        <w:t xml:space="preserve"> </w:t>
      </w:r>
      <w:proofErr w:type="spellStart"/>
      <w:r w:rsidRPr="004F1DDE">
        <w:rPr>
          <w:rFonts w:cstheme="minorHAnsi"/>
          <w:sz w:val="24"/>
          <w:szCs w:val="24"/>
        </w:rPr>
        <w:t>შეიმუშავება</w:t>
      </w:r>
      <w:proofErr w:type="spellEnd"/>
      <w:r w:rsidRPr="004F1DDE">
        <w:rPr>
          <w:rFonts w:cstheme="minorHAnsi"/>
          <w:sz w:val="24"/>
          <w:szCs w:val="24"/>
        </w:rPr>
        <w:t xml:space="preserve"> </w:t>
      </w:r>
      <w:proofErr w:type="spellStart"/>
      <w:r w:rsidRPr="004F1DDE">
        <w:rPr>
          <w:rFonts w:cstheme="minorHAnsi"/>
          <w:sz w:val="24"/>
          <w:szCs w:val="24"/>
        </w:rPr>
        <w:t>რისკების</w:t>
      </w:r>
      <w:proofErr w:type="spellEnd"/>
      <w:r w:rsidRPr="004F1DDE">
        <w:rPr>
          <w:rFonts w:cstheme="minorHAnsi"/>
          <w:sz w:val="24"/>
          <w:szCs w:val="24"/>
        </w:rPr>
        <w:t xml:space="preserve"> </w:t>
      </w:r>
      <w:proofErr w:type="spellStart"/>
      <w:r w:rsidRPr="004F1DDE">
        <w:rPr>
          <w:rFonts w:cstheme="minorHAnsi"/>
          <w:sz w:val="24"/>
          <w:szCs w:val="24"/>
        </w:rPr>
        <w:t>მიტიგაციის</w:t>
      </w:r>
      <w:proofErr w:type="spellEnd"/>
      <w:r w:rsidRPr="004F1DDE">
        <w:rPr>
          <w:rFonts w:cstheme="minorHAnsi"/>
          <w:sz w:val="24"/>
          <w:szCs w:val="24"/>
        </w:rPr>
        <w:t xml:space="preserve"> (</w:t>
      </w:r>
      <w:proofErr w:type="spellStart"/>
      <w:r w:rsidRPr="004F1DDE">
        <w:rPr>
          <w:rFonts w:cstheme="minorHAnsi"/>
          <w:sz w:val="24"/>
          <w:szCs w:val="24"/>
        </w:rPr>
        <w:t>შემცირების</w:t>
      </w:r>
      <w:proofErr w:type="spellEnd"/>
      <w:r w:rsidRPr="004F1DDE">
        <w:rPr>
          <w:rFonts w:cstheme="minorHAnsi"/>
          <w:sz w:val="24"/>
          <w:szCs w:val="24"/>
        </w:rPr>
        <w:t xml:space="preserve">) </w:t>
      </w:r>
      <w:proofErr w:type="spellStart"/>
      <w:r w:rsidRPr="004F1DDE">
        <w:rPr>
          <w:rFonts w:cstheme="minorHAnsi"/>
          <w:sz w:val="24"/>
          <w:szCs w:val="24"/>
        </w:rPr>
        <w:t>გეგმა</w:t>
      </w:r>
      <w:proofErr w:type="spellEnd"/>
    </w:p>
    <w:p w14:paraId="56E5187F" w14:textId="568335D5" w:rsidR="006E6353" w:rsidRPr="004F1DDE" w:rsidRDefault="006E6353" w:rsidP="006E6353">
      <w:pPr>
        <w:jc w:val="both"/>
        <w:rPr>
          <w:rFonts w:cstheme="minorHAnsi"/>
          <w:sz w:val="24"/>
          <w:szCs w:val="24"/>
        </w:rPr>
      </w:pPr>
      <w:proofErr w:type="spellStart"/>
      <w:r w:rsidRPr="004F1DDE">
        <w:rPr>
          <w:rFonts w:cstheme="minorHAnsi"/>
          <w:sz w:val="24"/>
          <w:szCs w:val="24"/>
        </w:rPr>
        <w:t>რისკების</w:t>
      </w:r>
      <w:proofErr w:type="spellEnd"/>
      <w:r w:rsidRPr="004F1DDE">
        <w:rPr>
          <w:rFonts w:cstheme="minorHAnsi"/>
          <w:sz w:val="24"/>
          <w:szCs w:val="24"/>
        </w:rPr>
        <w:t xml:space="preserve"> </w:t>
      </w:r>
      <w:proofErr w:type="spellStart"/>
      <w:r w:rsidRPr="004F1DDE">
        <w:rPr>
          <w:rFonts w:cstheme="minorHAnsi"/>
          <w:sz w:val="24"/>
          <w:szCs w:val="24"/>
        </w:rPr>
        <w:t>შეფასებისთვის</w:t>
      </w:r>
      <w:proofErr w:type="spellEnd"/>
      <w:r w:rsidRPr="004F1DDE">
        <w:rPr>
          <w:rFonts w:cstheme="minorHAnsi"/>
          <w:sz w:val="24"/>
          <w:szCs w:val="24"/>
        </w:rPr>
        <w:t xml:space="preserve"> </w:t>
      </w:r>
      <w:proofErr w:type="spellStart"/>
      <w:r w:rsidRPr="004F1DDE">
        <w:rPr>
          <w:rFonts w:cstheme="minorHAnsi"/>
          <w:sz w:val="24"/>
          <w:szCs w:val="24"/>
        </w:rPr>
        <w:t>გამოიყენება</w:t>
      </w:r>
      <w:proofErr w:type="spellEnd"/>
      <w:r w:rsidRPr="004F1DDE">
        <w:rPr>
          <w:rFonts w:cstheme="minorHAnsi"/>
          <w:sz w:val="24"/>
          <w:szCs w:val="24"/>
        </w:rPr>
        <w:t xml:space="preserve"> </w:t>
      </w:r>
      <w:proofErr w:type="spellStart"/>
      <w:r w:rsidRPr="004F1DDE">
        <w:rPr>
          <w:rFonts w:cstheme="minorHAnsi"/>
          <w:sz w:val="24"/>
          <w:szCs w:val="24"/>
        </w:rPr>
        <w:t>რისკების</w:t>
      </w:r>
      <w:proofErr w:type="spellEnd"/>
      <w:r w:rsidRPr="004F1DDE">
        <w:rPr>
          <w:rFonts w:cstheme="minorHAnsi"/>
          <w:sz w:val="24"/>
          <w:szCs w:val="24"/>
        </w:rPr>
        <w:t xml:space="preserve"> </w:t>
      </w:r>
      <w:proofErr w:type="spellStart"/>
      <w:r w:rsidRPr="004F1DDE">
        <w:rPr>
          <w:rFonts w:cstheme="minorHAnsi"/>
          <w:sz w:val="24"/>
          <w:szCs w:val="24"/>
        </w:rPr>
        <w:t>შეფასების</w:t>
      </w:r>
      <w:proofErr w:type="spellEnd"/>
      <w:r w:rsidRPr="004F1DDE">
        <w:rPr>
          <w:rFonts w:cstheme="minorHAnsi"/>
          <w:sz w:val="24"/>
          <w:szCs w:val="24"/>
        </w:rPr>
        <w:t xml:space="preserve"> </w:t>
      </w:r>
      <w:proofErr w:type="spellStart"/>
      <w:r w:rsidRPr="004F1DDE">
        <w:rPr>
          <w:rFonts w:cstheme="minorHAnsi"/>
          <w:sz w:val="24"/>
          <w:szCs w:val="24"/>
        </w:rPr>
        <w:t>მატრიცა</w:t>
      </w:r>
      <w:proofErr w:type="spellEnd"/>
    </w:p>
    <w:tbl>
      <w:tblPr>
        <w:tblStyle w:val="TableGrid1"/>
        <w:tblW w:w="0" w:type="auto"/>
        <w:tblInd w:w="10" w:type="dxa"/>
        <w:tblLook w:val="04A0" w:firstRow="1" w:lastRow="0" w:firstColumn="1" w:lastColumn="0" w:noHBand="0" w:noVBand="1"/>
      </w:tblPr>
      <w:tblGrid>
        <w:gridCol w:w="3019"/>
        <w:gridCol w:w="1596"/>
        <w:gridCol w:w="1730"/>
        <w:gridCol w:w="1577"/>
        <w:gridCol w:w="1789"/>
      </w:tblGrid>
      <w:tr w:rsidR="006E6353" w:rsidRPr="006E6353" w14:paraId="63CCF904" w14:textId="77777777" w:rsidTr="006E6353">
        <w:tc>
          <w:tcPr>
            <w:tcW w:w="3019" w:type="dxa"/>
            <w:vAlign w:val="center"/>
          </w:tcPr>
          <w:p w14:paraId="2892EC81" w14:textId="77777777" w:rsidR="006E6353" w:rsidRPr="006E6353" w:rsidRDefault="006E6353" w:rsidP="006E6353">
            <w:pPr>
              <w:widowControl w:val="0"/>
              <w:spacing w:line="271" w:lineRule="auto"/>
              <w:jc w:val="center"/>
              <w:rPr>
                <w:rFonts w:asciiTheme="minorHAnsi" w:eastAsia="Calibri" w:hAnsiTheme="minorHAnsi" w:cstheme="minorHAnsi"/>
                <w:b/>
                <w:color w:val="000000"/>
                <w:sz w:val="24"/>
                <w:szCs w:val="24"/>
                <w:lang w:val="ka-GE"/>
              </w:rPr>
            </w:pPr>
            <w:r w:rsidRPr="006E6353">
              <w:rPr>
                <w:rFonts w:asciiTheme="minorHAnsi" w:eastAsia="Calibri" w:hAnsiTheme="minorHAnsi" w:cstheme="minorHAnsi"/>
                <w:b/>
                <w:color w:val="000000"/>
                <w:sz w:val="24"/>
                <w:szCs w:val="24"/>
                <w:lang w:val="ka-GE"/>
              </w:rPr>
              <w:t>შესაძლებლობა / გავლენა</w:t>
            </w:r>
          </w:p>
        </w:tc>
        <w:tc>
          <w:tcPr>
            <w:tcW w:w="1596" w:type="dxa"/>
            <w:vAlign w:val="center"/>
          </w:tcPr>
          <w:p w14:paraId="2787D2CD" w14:textId="77777777" w:rsidR="006E6353" w:rsidRPr="006E6353" w:rsidRDefault="006E6353" w:rsidP="006E6353">
            <w:pPr>
              <w:widowControl w:val="0"/>
              <w:spacing w:line="271" w:lineRule="auto"/>
              <w:ind w:right="43"/>
              <w:jc w:val="center"/>
              <w:rPr>
                <w:rFonts w:asciiTheme="minorHAnsi" w:eastAsia="Calibri" w:hAnsiTheme="minorHAnsi" w:cstheme="minorHAnsi"/>
                <w:b/>
                <w:color w:val="000000"/>
                <w:sz w:val="24"/>
                <w:szCs w:val="24"/>
                <w:lang w:val="ka-GE"/>
              </w:rPr>
            </w:pPr>
            <w:r w:rsidRPr="006E6353">
              <w:rPr>
                <w:rFonts w:asciiTheme="minorHAnsi" w:eastAsia="Calibri" w:hAnsiTheme="minorHAnsi" w:cstheme="minorHAnsi"/>
                <w:b/>
                <w:color w:val="000000"/>
                <w:sz w:val="24"/>
                <w:szCs w:val="24"/>
                <w:lang w:val="ka-GE"/>
              </w:rPr>
              <w:t>დაბალი</w:t>
            </w:r>
          </w:p>
        </w:tc>
        <w:tc>
          <w:tcPr>
            <w:tcW w:w="1730" w:type="dxa"/>
            <w:vAlign w:val="center"/>
          </w:tcPr>
          <w:p w14:paraId="20AED652" w14:textId="77777777" w:rsidR="006E6353" w:rsidRPr="006E6353" w:rsidRDefault="006E6353" w:rsidP="006E6353">
            <w:pPr>
              <w:widowControl w:val="0"/>
              <w:spacing w:line="271" w:lineRule="auto"/>
              <w:ind w:right="43"/>
              <w:jc w:val="center"/>
              <w:rPr>
                <w:rFonts w:asciiTheme="minorHAnsi" w:eastAsia="Calibri" w:hAnsiTheme="minorHAnsi" w:cstheme="minorHAnsi"/>
                <w:b/>
                <w:color w:val="000000"/>
                <w:sz w:val="24"/>
                <w:szCs w:val="24"/>
                <w:lang w:val="ka-GE"/>
              </w:rPr>
            </w:pPr>
            <w:r w:rsidRPr="006E6353">
              <w:rPr>
                <w:rFonts w:asciiTheme="minorHAnsi" w:eastAsia="Calibri" w:hAnsiTheme="minorHAnsi" w:cstheme="minorHAnsi"/>
                <w:b/>
                <w:color w:val="000000"/>
                <w:sz w:val="24"/>
                <w:szCs w:val="24"/>
                <w:lang w:val="ka-GE"/>
              </w:rPr>
              <w:t>საშუალო</w:t>
            </w:r>
          </w:p>
        </w:tc>
        <w:tc>
          <w:tcPr>
            <w:tcW w:w="1577" w:type="dxa"/>
            <w:vAlign w:val="center"/>
          </w:tcPr>
          <w:p w14:paraId="6E60C514" w14:textId="77777777" w:rsidR="006E6353" w:rsidRPr="006E6353" w:rsidRDefault="006E6353" w:rsidP="006E6353">
            <w:pPr>
              <w:widowControl w:val="0"/>
              <w:spacing w:line="271" w:lineRule="auto"/>
              <w:ind w:right="43"/>
              <w:jc w:val="center"/>
              <w:rPr>
                <w:rFonts w:asciiTheme="minorHAnsi" w:eastAsia="Calibri" w:hAnsiTheme="minorHAnsi" w:cstheme="minorHAnsi"/>
                <w:b/>
                <w:color w:val="000000"/>
                <w:sz w:val="24"/>
                <w:szCs w:val="24"/>
                <w:lang w:val="ka-GE"/>
              </w:rPr>
            </w:pPr>
            <w:r w:rsidRPr="006E6353">
              <w:rPr>
                <w:rFonts w:asciiTheme="minorHAnsi" w:eastAsia="Calibri" w:hAnsiTheme="minorHAnsi" w:cstheme="minorHAnsi"/>
                <w:b/>
                <w:color w:val="000000"/>
                <w:sz w:val="24"/>
                <w:szCs w:val="24"/>
                <w:lang w:val="ka-GE"/>
              </w:rPr>
              <w:t>მაღალი</w:t>
            </w:r>
          </w:p>
        </w:tc>
        <w:tc>
          <w:tcPr>
            <w:tcW w:w="1789" w:type="dxa"/>
            <w:vAlign w:val="center"/>
          </w:tcPr>
          <w:p w14:paraId="11758070" w14:textId="77777777" w:rsidR="006E6353" w:rsidRPr="006E6353" w:rsidRDefault="006E6353" w:rsidP="006E6353">
            <w:pPr>
              <w:widowControl w:val="0"/>
              <w:spacing w:line="271" w:lineRule="auto"/>
              <w:ind w:right="-5"/>
              <w:jc w:val="center"/>
              <w:rPr>
                <w:rFonts w:asciiTheme="minorHAnsi" w:eastAsia="Calibri" w:hAnsiTheme="minorHAnsi" w:cstheme="minorHAnsi"/>
                <w:b/>
                <w:color w:val="000000"/>
                <w:sz w:val="24"/>
                <w:szCs w:val="24"/>
                <w:lang w:val="ka-GE"/>
              </w:rPr>
            </w:pPr>
            <w:r w:rsidRPr="006E6353">
              <w:rPr>
                <w:rFonts w:asciiTheme="minorHAnsi" w:eastAsia="Calibri" w:hAnsiTheme="minorHAnsi" w:cstheme="minorHAnsi"/>
                <w:b/>
                <w:color w:val="000000"/>
                <w:sz w:val="24"/>
                <w:szCs w:val="24"/>
                <w:lang w:val="ka-GE"/>
              </w:rPr>
              <w:t>ძალიან მაღალი</w:t>
            </w:r>
          </w:p>
        </w:tc>
      </w:tr>
      <w:tr w:rsidR="006E6353" w:rsidRPr="006E6353" w14:paraId="402441DC" w14:textId="77777777" w:rsidTr="006E6353">
        <w:tc>
          <w:tcPr>
            <w:tcW w:w="3019" w:type="dxa"/>
          </w:tcPr>
          <w:p w14:paraId="4979EE5C" w14:textId="77777777" w:rsidR="006E6353" w:rsidRPr="006E6353" w:rsidRDefault="006E6353" w:rsidP="006E6353">
            <w:pPr>
              <w:widowControl w:val="0"/>
              <w:spacing w:line="271" w:lineRule="auto"/>
              <w:jc w:val="right"/>
              <w:rPr>
                <w:rFonts w:asciiTheme="minorHAnsi" w:eastAsia="Calibri" w:hAnsiTheme="minorHAnsi" w:cstheme="minorHAnsi"/>
                <w:b/>
                <w:i/>
                <w:color w:val="000000"/>
                <w:sz w:val="24"/>
                <w:szCs w:val="24"/>
                <w:lang w:val="ka-GE"/>
              </w:rPr>
            </w:pPr>
            <w:r w:rsidRPr="006E6353">
              <w:rPr>
                <w:rFonts w:asciiTheme="minorHAnsi" w:eastAsia="Calibri" w:hAnsiTheme="minorHAnsi" w:cstheme="minorHAnsi"/>
                <w:b/>
                <w:i/>
                <w:color w:val="000000"/>
                <w:sz w:val="24"/>
                <w:szCs w:val="24"/>
                <w:lang w:val="ka-GE"/>
              </w:rPr>
              <w:t>არ არის მოსალოდნელი</w:t>
            </w:r>
          </w:p>
        </w:tc>
        <w:tc>
          <w:tcPr>
            <w:tcW w:w="1596" w:type="dxa"/>
            <w:vAlign w:val="center"/>
          </w:tcPr>
          <w:p w14:paraId="65BA2C71" w14:textId="77777777" w:rsidR="006E6353" w:rsidRPr="006E6353" w:rsidRDefault="006E6353" w:rsidP="006E6353">
            <w:pPr>
              <w:widowControl w:val="0"/>
              <w:spacing w:line="271" w:lineRule="auto"/>
              <w:jc w:val="center"/>
              <w:rPr>
                <w:rFonts w:asciiTheme="minorHAnsi" w:eastAsia="Calibri" w:hAnsiTheme="minorHAnsi" w:cstheme="minorHAnsi"/>
                <w:color w:val="000000"/>
                <w:sz w:val="24"/>
                <w:szCs w:val="24"/>
                <w:lang w:val="ka-GE"/>
              </w:rPr>
            </w:pPr>
            <w:r w:rsidRPr="006E6353">
              <w:rPr>
                <w:rFonts w:asciiTheme="minorHAnsi" w:eastAsia="Calibri" w:hAnsiTheme="minorHAnsi" w:cstheme="minorHAnsi"/>
                <w:color w:val="000000"/>
                <w:sz w:val="24"/>
                <w:szCs w:val="24"/>
                <w:lang w:val="ka-GE"/>
              </w:rPr>
              <w:t>1</w:t>
            </w:r>
          </w:p>
        </w:tc>
        <w:tc>
          <w:tcPr>
            <w:tcW w:w="1730" w:type="dxa"/>
            <w:vAlign w:val="center"/>
          </w:tcPr>
          <w:p w14:paraId="3247CFE8" w14:textId="77777777" w:rsidR="006E6353" w:rsidRPr="006E6353" w:rsidRDefault="006E6353" w:rsidP="006E6353">
            <w:pPr>
              <w:widowControl w:val="0"/>
              <w:spacing w:line="271" w:lineRule="auto"/>
              <w:ind w:right="6"/>
              <w:jc w:val="center"/>
              <w:rPr>
                <w:rFonts w:asciiTheme="minorHAnsi" w:eastAsia="Calibri" w:hAnsiTheme="minorHAnsi" w:cstheme="minorHAnsi"/>
                <w:color w:val="000000"/>
                <w:sz w:val="24"/>
                <w:szCs w:val="24"/>
                <w:lang w:val="ka-GE"/>
              </w:rPr>
            </w:pPr>
            <w:r w:rsidRPr="006E6353">
              <w:rPr>
                <w:rFonts w:asciiTheme="minorHAnsi" w:eastAsia="Calibri" w:hAnsiTheme="minorHAnsi" w:cstheme="minorHAnsi"/>
                <w:color w:val="000000"/>
                <w:sz w:val="24"/>
                <w:szCs w:val="24"/>
                <w:lang w:val="ka-GE"/>
              </w:rPr>
              <w:t>2</w:t>
            </w:r>
          </w:p>
        </w:tc>
        <w:tc>
          <w:tcPr>
            <w:tcW w:w="1577" w:type="dxa"/>
            <w:vAlign w:val="center"/>
          </w:tcPr>
          <w:p w14:paraId="07FFBD7E" w14:textId="77777777" w:rsidR="006E6353" w:rsidRPr="006E6353" w:rsidRDefault="006E6353" w:rsidP="006E6353">
            <w:pPr>
              <w:widowControl w:val="0"/>
              <w:spacing w:line="271" w:lineRule="auto"/>
              <w:ind w:right="19"/>
              <w:jc w:val="center"/>
              <w:rPr>
                <w:rFonts w:asciiTheme="minorHAnsi" w:eastAsia="Calibri" w:hAnsiTheme="minorHAnsi" w:cstheme="minorHAnsi"/>
                <w:color w:val="000000"/>
                <w:sz w:val="24"/>
                <w:szCs w:val="24"/>
                <w:lang w:val="ka-GE"/>
              </w:rPr>
            </w:pPr>
            <w:r w:rsidRPr="006E6353">
              <w:rPr>
                <w:rFonts w:asciiTheme="minorHAnsi" w:eastAsia="Calibri" w:hAnsiTheme="minorHAnsi" w:cstheme="minorHAnsi"/>
                <w:color w:val="000000"/>
                <w:sz w:val="24"/>
                <w:szCs w:val="24"/>
                <w:lang w:val="ka-GE"/>
              </w:rPr>
              <w:t>3</w:t>
            </w:r>
          </w:p>
        </w:tc>
        <w:tc>
          <w:tcPr>
            <w:tcW w:w="1789" w:type="dxa"/>
            <w:vAlign w:val="center"/>
          </w:tcPr>
          <w:p w14:paraId="791545D0" w14:textId="77777777" w:rsidR="006E6353" w:rsidRPr="006E6353" w:rsidRDefault="006E6353" w:rsidP="006E6353">
            <w:pPr>
              <w:widowControl w:val="0"/>
              <w:spacing w:line="271" w:lineRule="auto"/>
              <w:ind w:right="6"/>
              <w:jc w:val="center"/>
              <w:rPr>
                <w:rFonts w:asciiTheme="minorHAnsi" w:eastAsia="Calibri" w:hAnsiTheme="minorHAnsi" w:cstheme="minorHAnsi"/>
                <w:color w:val="000000"/>
                <w:sz w:val="24"/>
                <w:szCs w:val="24"/>
                <w:lang w:val="ka-GE"/>
              </w:rPr>
            </w:pPr>
            <w:r w:rsidRPr="006E6353">
              <w:rPr>
                <w:rFonts w:asciiTheme="minorHAnsi" w:eastAsia="Calibri" w:hAnsiTheme="minorHAnsi" w:cstheme="minorHAnsi"/>
                <w:color w:val="000000"/>
                <w:sz w:val="24"/>
                <w:szCs w:val="24"/>
                <w:lang w:val="ka-GE"/>
              </w:rPr>
              <w:t>4</w:t>
            </w:r>
          </w:p>
        </w:tc>
      </w:tr>
      <w:tr w:rsidR="006E6353" w:rsidRPr="006E6353" w14:paraId="1C7984CC" w14:textId="77777777" w:rsidTr="006E6353">
        <w:tc>
          <w:tcPr>
            <w:tcW w:w="3019" w:type="dxa"/>
          </w:tcPr>
          <w:p w14:paraId="49FF7428" w14:textId="77777777" w:rsidR="006E6353" w:rsidRPr="006E6353" w:rsidRDefault="006E6353" w:rsidP="006E6353">
            <w:pPr>
              <w:widowControl w:val="0"/>
              <w:spacing w:line="271" w:lineRule="auto"/>
              <w:jc w:val="right"/>
              <w:rPr>
                <w:rFonts w:asciiTheme="minorHAnsi" w:eastAsia="Calibri" w:hAnsiTheme="minorHAnsi" w:cstheme="minorHAnsi"/>
                <w:b/>
                <w:i/>
                <w:color w:val="000000"/>
                <w:sz w:val="24"/>
                <w:szCs w:val="24"/>
                <w:lang w:val="ka-GE"/>
              </w:rPr>
            </w:pPr>
            <w:r w:rsidRPr="006E6353">
              <w:rPr>
                <w:rFonts w:asciiTheme="minorHAnsi" w:eastAsia="Calibri" w:hAnsiTheme="minorHAnsi" w:cstheme="minorHAnsi"/>
                <w:b/>
                <w:i/>
                <w:color w:val="000000"/>
                <w:sz w:val="24"/>
                <w:szCs w:val="24"/>
                <w:lang w:val="ka-GE"/>
              </w:rPr>
              <w:t>ნაკლებ სავარაუდო</w:t>
            </w:r>
          </w:p>
        </w:tc>
        <w:tc>
          <w:tcPr>
            <w:tcW w:w="1596" w:type="dxa"/>
            <w:vAlign w:val="center"/>
          </w:tcPr>
          <w:p w14:paraId="6817F733" w14:textId="77777777" w:rsidR="006E6353" w:rsidRPr="006E6353" w:rsidRDefault="006E6353" w:rsidP="006E6353">
            <w:pPr>
              <w:widowControl w:val="0"/>
              <w:spacing w:line="271" w:lineRule="auto"/>
              <w:jc w:val="center"/>
              <w:rPr>
                <w:rFonts w:asciiTheme="minorHAnsi" w:eastAsia="Calibri" w:hAnsiTheme="minorHAnsi" w:cstheme="minorHAnsi"/>
                <w:color w:val="000000"/>
                <w:sz w:val="24"/>
                <w:szCs w:val="24"/>
                <w:lang w:val="ka-GE"/>
              </w:rPr>
            </w:pPr>
            <w:r w:rsidRPr="006E6353">
              <w:rPr>
                <w:rFonts w:asciiTheme="minorHAnsi" w:eastAsia="Calibri" w:hAnsiTheme="minorHAnsi" w:cstheme="minorHAnsi"/>
                <w:color w:val="000000"/>
                <w:sz w:val="24"/>
                <w:szCs w:val="24"/>
                <w:lang w:val="ka-GE"/>
              </w:rPr>
              <w:t>2</w:t>
            </w:r>
          </w:p>
        </w:tc>
        <w:tc>
          <w:tcPr>
            <w:tcW w:w="1730" w:type="dxa"/>
            <w:vAlign w:val="center"/>
          </w:tcPr>
          <w:p w14:paraId="7A73431B" w14:textId="77777777" w:rsidR="006E6353" w:rsidRPr="006E6353" w:rsidRDefault="006E6353" w:rsidP="006E6353">
            <w:pPr>
              <w:widowControl w:val="0"/>
              <w:spacing w:line="271" w:lineRule="auto"/>
              <w:ind w:right="6"/>
              <w:jc w:val="center"/>
              <w:rPr>
                <w:rFonts w:asciiTheme="minorHAnsi" w:eastAsia="Calibri" w:hAnsiTheme="minorHAnsi" w:cstheme="minorHAnsi"/>
                <w:color w:val="000000"/>
                <w:sz w:val="24"/>
                <w:szCs w:val="24"/>
                <w:lang w:val="ka-GE"/>
              </w:rPr>
            </w:pPr>
            <w:r w:rsidRPr="006E6353">
              <w:rPr>
                <w:rFonts w:asciiTheme="minorHAnsi" w:eastAsia="Calibri" w:hAnsiTheme="minorHAnsi" w:cstheme="minorHAnsi"/>
                <w:color w:val="000000"/>
                <w:sz w:val="24"/>
                <w:szCs w:val="24"/>
                <w:lang w:val="ka-GE"/>
              </w:rPr>
              <w:t>4</w:t>
            </w:r>
          </w:p>
        </w:tc>
        <w:tc>
          <w:tcPr>
            <w:tcW w:w="1577" w:type="dxa"/>
            <w:vAlign w:val="center"/>
          </w:tcPr>
          <w:p w14:paraId="32E24C02" w14:textId="77777777" w:rsidR="006E6353" w:rsidRPr="006E6353" w:rsidRDefault="006E6353" w:rsidP="006E6353">
            <w:pPr>
              <w:widowControl w:val="0"/>
              <w:spacing w:line="271" w:lineRule="auto"/>
              <w:ind w:right="19"/>
              <w:jc w:val="center"/>
              <w:rPr>
                <w:rFonts w:asciiTheme="minorHAnsi" w:eastAsia="Calibri" w:hAnsiTheme="minorHAnsi" w:cstheme="minorHAnsi"/>
                <w:color w:val="000000"/>
                <w:sz w:val="24"/>
                <w:szCs w:val="24"/>
                <w:lang w:val="ka-GE"/>
              </w:rPr>
            </w:pPr>
            <w:r w:rsidRPr="006E6353">
              <w:rPr>
                <w:rFonts w:asciiTheme="minorHAnsi" w:eastAsia="Calibri" w:hAnsiTheme="minorHAnsi" w:cstheme="minorHAnsi"/>
                <w:color w:val="000000"/>
                <w:sz w:val="24"/>
                <w:szCs w:val="24"/>
                <w:lang w:val="ka-GE"/>
              </w:rPr>
              <w:t>6</w:t>
            </w:r>
          </w:p>
        </w:tc>
        <w:tc>
          <w:tcPr>
            <w:tcW w:w="1789" w:type="dxa"/>
            <w:vAlign w:val="center"/>
          </w:tcPr>
          <w:p w14:paraId="2E8AC377" w14:textId="77777777" w:rsidR="006E6353" w:rsidRPr="006E6353" w:rsidRDefault="006E6353" w:rsidP="006E6353">
            <w:pPr>
              <w:widowControl w:val="0"/>
              <w:spacing w:line="271" w:lineRule="auto"/>
              <w:ind w:right="6"/>
              <w:jc w:val="center"/>
              <w:rPr>
                <w:rFonts w:asciiTheme="minorHAnsi" w:eastAsia="Calibri" w:hAnsiTheme="minorHAnsi" w:cstheme="minorHAnsi"/>
                <w:color w:val="000000"/>
                <w:sz w:val="24"/>
                <w:szCs w:val="24"/>
                <w:lang w:val="ka-GE"/>
              </w:rPr>
            </w:pPr>
            <w:r w:rsidRPr="006E6353">
              <w:rPr>
                <w:rFonts w:asciiTheme="minorHAnsi" w:eastAsia="Calibri" w:hAnsiTheme="minorHAnsi" w:cstheme="minorHAnsi"/>
                <w:color w:val="000000"/>
                <w:sz w:val="24"/>
                <w:szCs w:val="24"/>
                <w:lang w:val="ka-GE"/>
              </w:rPr>
              <w:t>8</w:t>
            </w:r>
          </w:p>
        </w:tc>
      </w:tr>
      <w:tr w:rsidR="006E6353" w:rsidRPr="006E6353" w14:paraId="71E24723" w14:textId="77777777" w:rsidTr="006E6353">
        <w:tc>
          <w:tcPr>
            <w:tcW w:w="3019" w:type="dxa"/>
          </w:tcPr>
          <w:p w14:paraId="7CE85468" w14:textId="77777777" w:rsidR="006E6353" w:rsidRPr="006E6353" w:rsidRDefault="006E6353" w:rsidP="006E6353">
            <w:pPr>
              <w:widowControl w:val="0"/>
              <w:spacing w:line="271" w:lineRule="auto"/>
              <w:jc w:val="right"/>
              <w:rPr>
                <w:rFonts w:asciiTheme="minorHAnsi" w:eastAsia="Calibri" w:hAnsiTheme="minorHAnsi" w:cstheme="minorHAnsi"/>
                <w:b/>
                <w:i/>
                <w:color w:val="000000"/>
                <w:sz w:val="24"/>
                <w:szCs w:val="24"/>
                <w:lang w:val="ka-GE"/>
              </w:rPr>
            </w:pPr>
            <w:r w:rsidRPr="006E6353">
              <w:rPr>
                <w:rFonts w:asciiTheme="minorHAnsi" w:eastAsia="Calibri" w:hAnsiTheme="minorHAnsi" w:cstheme="minorHAnsi"/>
                <w:b/>
                <w:i/>
                <w:color w:val="000000"/>
                <w:sz w:val="24"/>
                <w:szCs w:val="24"/>
                <w:lang w:val="ka-GE"/>
              </w:rPr>
              <w:t xml:space="preserve">შესაძლო </w:t>
            </w:r>
          </w:p>
        </w:tc>
        <w:tc>
          <w:tcPr>
            <w:tcW w:w="1596" w:type="dxa"/>
            <w:vAlign w:val="center"/>
          </w:tcPr>
          <w:p w14:paraId="77FB12DD" w14:textId="77777777" w:rsidR="006E6353" w:rsidRPr="006E6353" w:rsidRDefault="006E6353" w:rsidP="006E6353">
            <w:pPr>
              <w:widowControl w:val="0"/>
              <w:spacing w:line="271" w:lineRule="auto"/>
              <w:jc w:val="center"/>
              <w:rPr>
                <w:rFonts w:asciiTheme="minorHAnsi" w:eastAsia="Calibri" w:hAnsiTheme="minorHAnsi" w:cstheme="minorHAnsi"/>
                <w:color w:val="000000"/>
                <w:sz w:val="24"/>
                <w:szCs w:val="24"/>
                <w:lang w:val="ka-GE"/>
              </w:rPr>
            </w:pPr>
            <w:r w:rsidRPr="006E6353">
              <w:rPr>
                <w:rFonts w:asciiTheme="minorHAnsi" w:eastAsia="Calibri" w:hAnsiTheme="minorHAnsi" w:cstheme="minorHAnsi"/>
                <w:color w:val="000000"/>
                <w:sz w:val="24"/>
                <w:szCs w:val="24"/>
                <w:lang w:val="ka-GE"/>
              </w:rPr>
              <w:t>3</w:t>
            </w:r>
          </w:p>
        </w:tc>
        <w:tc>
          <w:tcPr>
            <w:tcW w:w="1730" w:type="dxa"/>
            <w:vAlign w:val="center"/>
          </w:tcPr>
          <w:p w14:paraId="760F9680" w14:textId="77777777" w:rsidR="006E6353" w:rsidRPr="006E6353" w:rsidRDefault="006E6353" w:rsidP="006E6353">
            <w:pPr>
              <w:widowControl w:val="0"/>
              <w:spacing w:line="271" w:lineRule="auto"/>
              <w:ind w:right="6"/>
              <w:jc w:val="center"/>
              <w:rPr>
                <w:rFonts w:asciiTheme="minorHAnsi" w:eastAsia="Calibri" w:hAnsiTheme="minorHAnsi" w:cstheme="minorHAnsi"/>
                <w:color w:val="000000"/>
                <w:sz w:val="24"/>
                <w:szCs w:val="24"/>
                <w:lang w:val="ka-GE"/>
              </w:rPr>
            </w:pPr>
            <w:r w:rsidRPr="006E6353">
              <w:rPr>
                <w:rFonts w:asciiTheme="minorHAnsi" w:eastAsia="Calibri" w:hAnsiTheme="minorHAnsi" w:cstheme="minorHAnsi"/>
                <w:color w:val="000000"/>
                <w:sz w:val="24"/>
                <w:szCs w:val="24"/>
                <w:lang w:val="ka-GE"/>
              </w:rPr>
              <w:t>6</w:t>
            </w:r>
          </w:p>
        </w:tc>
        <w:tc>
          <w:tcPr>
            <w:tcW w:w="1577" w:type="dxa"/>
            <w:vAlign w:val="center"/>
          </w:tcPr>
          <w:p w14:paraId="4F0DB432" w14:textId="77777777" w:rsidR="006E6353" w:rsidRPr="006E6353" w:rsidRDefault="006E6353" w:rsidP="006E6353">
            <w:pPr>
              <w:widowControl w:val="0"/>
              <w:spacing w:line="271" w:lineRule="auto"/>
              <w:ind w:right="19"/>
              <w:jc w:val="center"/>
              <w:rPr>
                <w:rFonts w:asciiTheme="minorHAnsi" w:eastAsia="Calibri" w:hAnsiTheme="minorHAnsi" w:cstheme="minorHAnsi"/>
                <w:color w:val="000000"/>
                <w:sz w:val="24"/>
                <w:szCs w:val="24"/>
                <w:lang w:val="ka-GE"/>
              </w:rPr>
            </w:pPr>
            <w:r w:rsidRPr="006E6353">
              <w:rPr>
                <w:rFonts w:asciiTheme="minorHAnsi" w:eastAsia="Calibri" w:hAnsiTheme="minorHAnsi" w:cstheme="minorHAnsi"/>
                <w:color w:val="000000"/>
                <w:sz w:val="24"/>
                <w:szCs w:val="24"/>
                <w:lang w:val="ka-GE"/>
              </w:rPr>
              <w:t>9</w:t>
            </w:r>
          </w:p>
        </w:tc>
        <w:tc>
          <w:tcPr>
            <w:tcW w:w="1789" w:type="dxa"/>
            <w:vAlign w:val="center"/>
          </w:tcPr>
          <w:p w14:paraId="5BC6BA34" w14:textId="77777777" w:rsidR="006E6353" w:rsidRPr="006E6353" w:rsidRDefault="006E6353" w:rsidP="006E6353">
            <w:pPr>
              <w:widowControl w:val="0"/>
              <w:spacing w:line="271" w:lineRule="auto"/>
              <w:ind w:right="6"/>
              <w:jc w:val="center"/>
              <w:rPr>
                <w:rFonts w:asciiTheme="minorHAnsi" w:eastAsia="Calibri" w:hAnsiTheme="minorHAnsi" w:cstheme="minorHAnsi"/>
                <w:color w:val="000000"/>
                <w:sz w:val="24"/>
                <w:szCs w:val="24"/>
                <w:lang w:val="ka-GE"/>
              </w:rPr>
            </w:pPr>
            <w:r w:rsidRPr="006E6353">
              <w:rPr>
                <w:rFonts w:asciiTheme="minorHAnsi" w:eastAsia="Calibri" w:hAnsiTheme="minorHAnsi" w:cstheme="minorHAnsi"/>
                <w:color w:val="000000"/>
                <w:sz w:val="24"/>
                <w:szCs w:val="24"/>
                <w:lang w:val="ka-GE"/>
              </w:rPr>
              <w:t>12</w:t>
            </w:r>
          </w:p>
        </w:tc>
      </w:tr>
      <w:tr w:rsidR="006E6353" w:rsidRPr="006E6353" w14:paraId="5BED69A6" w14:textId="77777777" w:rsidTr="006E6353">
        <w:tc>
          <w:tcPr>
            <w:tcW w:w="3019" w:type="dxa"/>
          </w:tcPr>
          <w:p w14:paraId="10CFF949" w14:textId="77777777" w:rsidR="006E6353" w:rsidRPr="006E6353" w:rsidRDefault="006E6353" w:rsidP="006E6353">
            <w:pPr>
              <w:widowControl w:val="0"/>
              <w:spacing w:line="271" w:lineRule="auto"/>
              <w:jc w:val="right"/>
              <w:rPr>
                <w:rFonts w:asciiTheme="minorHAnsi" w:eastAsia="Calibri" w:hAnsiTheme="minorHAnsi" w:cstheme="minorHAnsi"/>
                <w:b/>
                <w:i/>
                <w:color w:val="000000"/>
                <w:sz w:val="24"/>
                <w:szCs w:val="24"/>
                <w:lang w:val="ka-GE"/>
              </w:rPr>
            </w:pPr>
            <w:r w:rsidRPr="006E6353">
              <w:rPr>
                <w:rFonts w:asciiTheme="minorHAnsi" w:eastAsia="Calibri" w:hAnsiTheme="minorHAnsi" w:cstheme="minorHAnsi"/>
                <w:b/>
                <w:i/>
                <w:color w:val="000000"/>
                <w:sz w:val="24"/>
                <w:szCs w:val="24"/>
                <w:lang w:val="ka-GE"/>
              </w:rPr>
              <w:t>სავარაუდო</w:t>
            </w:r>
          </w:p>
        </w:tc>
        <w:tc>
          <w:tcPr>
            <w:tcW w:w="1596" w:type="dxa"/>
            <w:vAlign w:val="center"/>
          </w:tcPr>
          <w:p w14:paraId="159B2AD5" w14:textId="77777777" w:rsidR="006E6353" w:rsidRPr="006E6353" w:rsidRDefault="006E6353" w:rsidP="006E6353">
            <w:pPr>
              <w:widowControl w:val="0"/>
              <w:spacing w:line="271" w:lineRule="auto"/>
              <w:jc w:val="center"/>
              <w:rPr>
                <w:rFonts w:asciiTheme="minorHAnsi" w:eastAsia="Calibri" w:hAnsiTheme="minorHAnsi" w:cstheme="minorHAnsi"/>
                <w:color w:val="000000"/>
                <w:sz w:val="24"/>
                <w:szCs w:val="24"/>
                <w:lang w:val="ka-GE"/>
              </w:rPr>
            </w:pPr>
            <w:r w:rsidRPr="006E6353">
              <w:rPr>
                <w:rFonts w:asciiTheme="minorHAnsi" w:eastAsia="Calibri" w:hAnsiTheme="minorHAnsi" w:cstheme="minorHAnsi"/>
                <w:color w:val="000000"/>
                <w:sz w:val="24"/>
                <w:szCs w:val="24"/>
                <w:lang w:val="ka-GE"/>
              </w:rPr>
              <w:t>4</w:t>
            </w:r>
          </w:p>
        </w:tc>
        <w:tc>
          <w:tcPr>
            <w:tcW w:w="1730" w:type="dxa"/>
            <w:vAlign w:val="center"/>
          </w:tcPr>
          <w:p w14:paraId="7CC6E187" w14:textId="77777777" w:rsidR="006E6353" w:rsidRPr="006E6353" w:rsidRDefault="006E6353" w:rsidP="006E6353">
            <w:pPr>
              <w:widowControl w:val="0"/>
              <w:spacing w:line="271" w:lineRule="auto"/>
              <w:ind w:right="6"/>
              <w:jc w:val="center"/>
              <w:rPr>
                <w:rFonts w:asciiTheme="minorHAnsi" w:eastAsia="Calibri" w:hAnsiTheme="minorHAnsi" w:cstheme="minorHAnsi"/>
                <w:color w:val="000000"/>
                <w:sz w:val="24"/>
                <w:szCs w:val="24"/>
                <w:lang w:val="ka-GE"/>
              </w:rPr>
            </w:pPr>
            <w:r w:rsidRPr="006E6353">
              <w:rPr>
                <w:rFonts w:asciiTheme="minorHAnsi" w:eastAsia="Calibri" w:hAnsiTheme="minorHAnsi" w:cstheme="minorHAnsi"/>
                <w:color w:val="000000"/>
                <w:sz w:val="24"/>
                <w:szCs w:val="24"/>
                <w:lang w:val="ka-GE"/>
              </w:rPr>
              <w:t>8</w:t>
            </w:r>
          </w:p>
        </w:tc>
        <w:tc>
          <w:tcPr>
            <w:tcW w:w="1577" w:type="dxa"/>
            <w:vAlign w:val="center"/>
          </w:tcPr>
          <w:p w14:paraId="74C6E210" w14:textId="77777777" w:rsidR="006E6353" w:rsidRPr="006E6353" w:rsidRDefault="006E6353" w:rsidP="006E6353">
            <w:pPr>
              <w:widowControl w:val="0"/>
              <w:spacing w:line="271" w:lineRule="auto"/>
              <w:ind w:right="19"/>
              <w:jc w:val="center"/>
              <w:rPr>
                <w:rFonts w:asciiTheme="minorHAnsi" w:eastAsia="Calibri" w:hAnsiTheme="minorHAnsi" w:cstheme="minorHAnsi"/>
                <w:color w:val="000000"/>
                <w:sz w:val="24"/>
                <w:szCs w:val="24"/>
                <w:lang w:val="ka-GE"/>
              </w:rPr>
            </w:pPr>
            <w:r w:rsidRPr="006E6353">
              <w:rPr>
                <w:rFonts w:asciiTheme="minorHAnsi" w:eastAsia="Calibri" w:hAnsiTheme="minorHAnsi" w:cstheme="minorHAnsi"/>
                <w:color w:val="000000"/>
                <w:sz w:val="24"/>
                <w:szCs w:val="24"/>
                <w:lang w:val="ka-GE"/>
              </w:rPr>
              <w:t>12</w:t>
            </w:r>
          </w:p>
        </w:tc>
        <w:tc>
          <w:tcPr>
            <w:tcW w:w="1789" w:type="dxa"/>
            <w:vAlign w:val="center"/>
          </w:tcPr>
          <w:p w14:paraId="0CDB80EB" w14:textId="77777777" w:rsidR="006E6353" w:rsidRPr="006E6353" w:rsidRDefault="006E6353" w:rsidP="006E6353">
            <w:pPr>
              <w:widowControl w:val="0"/>
              <w:spacing w:line="271" w:lineRule="auto"/>
              <w:ind w:right="6"/>
              <w:jc w:val="center"/>
              <w:rPr>
                <w:rFonts w:asciiTheme="minorHAnsi" w:eastAsia="Calibri" w:hAnsiTheme="minorHAnsi" w:cstheme="minorHAnsi"/>
                <w:color w:val="000000"/>
                <w:sz w:val="24"/>
                <w:szCs w:val="24"/>
                <w:lang w:val="ka-GE"/>
              </w:rPr>
            </w:pPr>
            <w:r w:rsidRPr="006E6353">
              <w:rPr>
                <w:rFonts w:asciiTheme="minorHAnsi" w:eastAsia="Calibri" w:hAnsiTheme="minorHAnsi" w:cstheme="minorHAnsi"/>
                <w:color w:val="000000"/>
                <w:sz w:val="24"/>
                <w:szCs w:val="24"/>
                <w:lang w:val="ka-GE"/>
              </w:rPr>
              <w:t>16</w:t>
            </w:r>
          </w:p>
        </w:tc>
      </w:tr>
      <w:tr w:rsidR="006E6353" w:rsidRPr="006E6353" w14:paraId="4A43C4F7" w14:textId="77777777" w:rsidTr="006E6353">
        <w:tc>
          <w:tcPr>
            <w:tcW w:w="3019" w:type="dxa"/>
          </w:tcPr>
          <w:p w14:paraId="3DFADA93" w14:textId="77777777" w:rsidR="006E6353" w:rsidRPr="006E6353" w:rsidRDefault="006E6353" w:rsidP="006E6353">
            <w:pPr>
              <w:widowControl w:val="0"/>
              <w:spacing w:line="271" w:lineRule="auto"/>
              <w:jc w:val="right"/>
              <w:rPr>
                <w:rFonts w:asciiTheme="minorHAnsi" w:eastAsia="Calibri" w:hAnsiTheme="minorHAnsi" w:cstheme="minorHAnsi"/>
                <w:b/>
                <w:i/>
                <w:color w:val="000000"/>
                <w:sz w:val="24"/>
                <w:szCs w:val="24"/>
                <w:lang w:val="ka-GE"/>
              </w:rPr>
            </w:pPr>
            <w:r w:rsidRPr="006E6353">
              <w:rPr>
                <w:rFonts w:asciiTheme="minorHAnsi" w:eastAsia="Calibri" w:hAnsiTheme="minorHAnsi" w:cstheme="minorHAnsi"/>
                <w:b/>
                <w:i/>
                <w:color w:val="000000"/>
                <w:sz w:val="24"/>
                <w:szCs w:val="24"/>
                <w:lang w:val="ka-GE"/>
              </w:rPr>
              <w:t>თითქმის გარდაუვალი</w:t>
            </w:r>
          </w:p>
        </w:tc>
        <w:tc>
          <w:tcPr>
            <w:tcW w:w="1596" w:type="dxa"/>
            <w:vAlign w:val="center"/>
          </w:tcPr>
          <w:p w14:paraId="5BA00800" w14:textId="77777777" w:rsidR="006E6353" w:rsidRPr="006E6353" w:rsidRDefault="006E6353" w:rsidP="006E6353">
            <w:pPr>
              <w:widowControl w:val="0"/>
              <w:spacing w:line="271" w:lineRule="auto"/>
              <w:jc w:val="center"/>
              <w:rPr>
                <w:rFonts w:asciiTheme="minorHAnsi" w:eastAsia="Calibri" w:hAnsiTheme="minorHAnsi" w:cstheme="minorHAnsi"/>
                <w:color w:val="000000"/>
                <w:sz w:val="24"/>
                <w:szCs w:val="24"/>
                <w:lang w:val="ka-GE"/>
              </w:rPr>
            </w:pPr>
            <w:r w:rsidRPr="006E6353">
              <w:rPr>
                <w:rFonts w:asciiTheme="minorHAnsi" w:eastAsia="Calibri" w:hAnsiTheme="minorHAnsi" w:cstheme="minorHAnsi"/>
                <w:color w:val="000000"/>
                <w:sz w:val="24"/>
                <w:szCs w:val="24"/>
                <w:lang w:val="ka-GE"/>
              </w:rPr>
              <w:t>5</w:t>
            </w:r>
          </w:p>
        </w:tc>
        <w:tc>
          <w:tcPr>
            <w:tcW w:w="1730" w:type="dxa"/>
            <w:vAlign w:val="center"/>
          </w:tcPr>
          <w:p w14:paraId="255FD699" w14:textId="77777777" w:rsidR="006E6353" w:rsidRPr="006E6353" w:rsidRDefault="006E6353" w:rsidP="006E6353">
            <w:pPr>
              <w:widowControl w:val="0"/>
              <w:spacing w:line="271" w:lineRule="auto"/>
              <w:ind w:right="6"/>
              <w:jc w:val="center"/>
              <w:rPr>
                <w:rFonts w:asciiTheme="minorHAnsi" w:eastAsia="Calibri" w:hAnsiTheme="minorHAnsi" w:cstheme="minorHAnsi"/>
                <w:color w:val="000000"/>
                <w:sz w:val="24"/>
                <w:szCs w:val="24"/>
                <w:lang w:val="ka-GE"/>
              </w:rPr>
            </w:pPr>
            <w:r w:rsidRPr="006E6353">
              <w:rPr>
                <w:rFonts w:asciiTheme="minorHAnsi" w:eastAsia="Calibri" w:hAnsiTheme="minorHAnsi" w:cstheme="minorHAnsi"/>
                <w:color w:val="000000"/>
                <w:sz w:val="24"/>
                <w:szCs w:val="24"/>
                <w:lang w:val="ka-GE"/>
              </w:rPr>
              <w:t>10</w:t>
            </w:r>
          </w:p>
        </w:tc>
        <w:tc>
          <w:tcPr>
            <w:tcW w:w="1577" w:type="dxa"/>
            <w:vAlign w:val="center"/>
          </w:tcPr>
          <w:p w14:paraId="68B862F4" w14:textId="77777777" w:rsidR="006E6353" w:rsidRPr="006E6353" w:rsidRDefault="006E6353" w:rsidP="006E6353">
            <w:pPr>
              <w:widowControl w:val="0"/>
              <w:spacing w:line="271" w:lineRule="auto"/>
              <w:ind w:right="19"/>
              <w:jc w:val="center"/>
              <w:rPr>
                <w:rFonts w:asciiTheme="minorHAnsi" w:eastAsia="Calibri" w:hAnsiTheme="minorHAnsi" w:cstheme="minorHAnsi"/>
                <w:color w:val="000000"/>
                <w:sz w:val="24"/>
                <w:szCs w:val="24"/>
                <w:lang w:val="ka-GE"/>
              </w:rPr>
            </w:pPr>
            <w:r w:rsidRPr="006E6353">
              <w:rPr>
                <w:rFonts w:asciiTheme="minorHAnsi" w:eastAsia="Calibri" w:hAnsiTheme="minorHAnsi" w:cstheme="minorHAnsi"/>
                <w:color w:val="000000"/>
                <w:sz w:val="24"/>
                <w:szCs w:val="24"/>
                <w:lang w:val="ka-GE"/>
              </w:rPr>
              <w:t>15</w:t>
            </w:r>
          </w:p>
        </w:tc>
        <w:tc>
          <w:tcPr>
            <w:tcW w:w="1789" w:type="dxa"/>
            <w:vAlign w:val="center"/>
          </w:tcPr>
          <w:p w14:paraId="04B90D66" w14:textId="77777777" w:rsidR="006E6353" w:rsidRPr="006E6353" w:rsidRDefault="006E6353" w:rsidP="006E6353">
            <w:pPr>
              <w:widowControl w:val="0"/>
              <w:spacing w:line="271" w:lineRule="auto"/>
              <w:ind w:right="6"/>
              <w:jc w:val="center"/>
              <w:rPr>
                <w:rFonts w:asciiTheme="minorHAnsi" w:eastAsia="Calibri" w:hAnsiTheme="minorHAnsi" w:cstheme="minorHAnsi"/>
                <w:color w:val="000000"/>
                <w:sz w:val="24"/>
                <w:szCs w:val="24"/>
                <w:lang w:val="ka-GE"/>
              </w:rPr>
            </w:pPr>
            <w:r w:rsidRPr="006E6353">
              <w:rPr>
                <w:rFonts w:asciiTheme="minorHAnsi" w:eastAsia="Calibri" w:hAnsiTheme="minorHAnsi" w:cstheme="minorHAnsi"/>
                <w:color w:val="000000"/>
                <w:sz w:val="24"/>
                <w:szCs w:val="24"/>
                <w:lang w:val="ka-GE"/>
              </w:rPr>
              <w:t>20</w:t>
            </w:r>
          </w:p>
        </w:tc>
      </w:tr>
    </w:tbl>
    <w:p w14:paraId="7724B221" w14:textId="14FFE47B" w:rsidR="006E6353" w:rsidRPr="006E6353" w:rsidRDefault="006E6353" w:rsidP="004F1DDE">
      <w:pPr>
        <w:widowControl w:val="0"/>
        <w:pBdr>
          <w:top w:val="nil"/>
          <w:left w:val="nil"/>
          <w:bottom w:val="nil"/>
          <w:right w:val="nil"/>
          <w:between w:val="nil"/>
        </w:pBdr>
        <w:spacing w:before="345" w:after="0" w:line="271" w:lineRule="auto"/>
        <w:ind w:left="10" w:right="-90"/>
        <w:jc w:val="both"/>
        <w:rPr>
          <w:rFonts w:eastAsia="Calibri" w:cstheme="minorHAnsi"/>
          <w:color w:val="000000"/>
          <w:sz w:val="24"/>
          <w:szCs w:val="24"/>
          <w:lang w:val="ka-GE"/>
        </w:rPr>
      </w:pPr>
      <w:r w:rsidRPr="006E6353">
        <w:rPr>
          <w:rFonts w:eastAsia="Calibri" w:cstheme="minorHAnsi"/>
          <w:color w:val="000000"/>
          <w:sz w:val="24"/>
          <w:szCs w:val="24"/>
          <w:lang w:val="ka-GE"/>
        </w:rPr>
        <w:t>მატრიცის მეშვეობით, ფასდება რისკის დადგომის შესაძლებლობა ვერტიკალურ სვეტში („არ არის მოსალოდნელი“-დან „თითქმის გარდაუვალ“-ამდე) და რისკის გავლენის დონე ჰორიზონტალურ სტრიქონში („დაბალი“-დან „ძალიან მა</w:t>
      </w:r>
      <w:r w:rsidR="004F1DDE" w:rsidRPr="004F1DDE">
        <w:rPr>
          <w:rFonts w:eastAsia="Calibri" w:cstheme="minorHAnsi"/>
          <w:color w:val="000000"/>
          <w:sz w:val="24"/>
          <w:szCs w:val="24"/>
          <w:lang w:val="ka-GE"/>
        </w:rPr>
        <w:t>ღ</w:t>
      </w:r>
      <w:r w:rsidRPr="006E6353">
        <w:rPr>
          <w:rFonts w:eastAsia="Calibri" w:cstheme="minorHAnsi"/>
          <w:color w:val="000000"/>
          <w:sz w:val="24"/>
          <w:szCs w:val="24"/>
          <w:lang w:val="ka-GE"/>
        </w:rPr>
        <w:t>ალი“-ის ჩათვლით).</w:t>
      </w:r>
      <w:r w:rsidR="004F1DDE" w:rsidRPr="004F1DDE">
        <w:rPr>
          <w:rFonts w:eastAsia="Calibri" w:cstheme="minorHAnsi"/>
          <w:color w:val="000000"/>
          <w:sz w:val="24"/>
          <w:szCs w:val="24"/>
          <w:lang w:val="ka-GE"/>
        </w:rPr>
        <w:t xml:space="preserve"> </w:t>
      </w:r>
      <w:r w:rsidRPr="006E6353">
        <w:rPr>
          <w:rFonts w:eastAsia="Calibri" w:cstheme="minorHAnsi"/>
          <w:color w:val="000000"/>
          <w:sz w:val="24"/>
          <w:szCs w:val="24"/>
          <w:lang w:val="ka-GE"/>
        </w:rPr>
        <w:t xml:space="preserve">თითოულ უჯრაში მოცემულია რისკის შეფასების რიცხვითი მაჩვენებელი რომელიც შეესაბამება რისკის შესაძლებლობასა და მისი გავლენის მნიშვნელობას. მეტი მაჩვენებელი ითვალისწინებს რისკზე რეაგირების უფრო მაღალ პრიორიტეტს. </w:t>
      </w:r>
    </w:p>
    <w:p w14:paraId="653F0F71" w14:textId="672D6BE4" w:rsidR="006E6353" w:rsidRPr="004F1DDE" w:rsidRDefault="006E6353" w:rsidP="006E6353">
      <w:pPr>
        <w:jc w:val="both"/>
        <w:rPr>
          <w:rFonts w:cstheme="minorHAnsi"/>
          <w:sz w:val="24"/>
          <w:szCs w:val="24"/>
        </w:rPr>
      </w:pPr>
      <w:proofErr w:type="spellStart"/>
      <w:r w:rsidRPr="004F1DDE">
        <w:rPr>
          <w:rFonts w:cstheme="minorHAnsi"/>
          <w:sz w:val="24"/>
          <w:szCs w:val="24"/>
        </w:rPr>
        <w:t>რისკების</w:t>
      </w:r>
      <w:proofErr w:type="spellEnd"/>
      <w:r w:rsidRPr="004F1DDE">
        <w:rPr>
          <w:rFonts w:cstheme="minorHAnsi"/>
          <w:sz w:val="24"/>
          <w:szCs w:val="24"/>
        </w:rPr>
        <w:t xml:space="preserve"> </w:t>
      </w:r>
      <w:proofErr w:type="spellStart"/>
      <w:r w:rsidRPr="004F1DDE">
        <w:rPr>
          <w:rFonts w:cstheme="minorHAnsi"/>
          <w:sz w:val="24"/>
          <w:szCs w:val="24"/>
        </w:rPr>
        <w:t>შემცირების</w:t>
      </w:r>
      <w:proofErr w:type="spellEnd"/>
      <w:r w:rsidRPr="004F1DDE">
        <w:rPr>
          <w:rFonts w:cstheme="minorHAnsi"/>
          <w:sz w:val="24"/>
          <w:szCs w:val="24"/>
        </w:rPr>
        <w:t xml:space="preserve"> </w:t>
      </w:r>
      <w:proofErr w:type="spellStart"/>
      <w:r w:rsidRPr="004F1DDE">
        <w:rPr>
          <w:rFonts w:cstheme="minorHAnsi"/>
          <w:sz w:val="24"/>
          <w:szCs w:val="24"/>
        </w:rPr>
        <w:t>გეგმა</w:t>
      </w:r>
      <w:proofErr w:type="spellEnd"/>
      <w:r w:rsidRPr="004F1DDE">
        <w:rPr>
          <w:rFonts w:cstheme="minorHAnsi"/>
          <w:sz w:val="24"/>
          <w:szCs w:val="24"/>
        </w:rPr>
        <w:t xml:space="preserve"> </w:t>
      </w:r>
      <w:proofErr w:type="spellStart"/>
      <w:r w:rsidRPr="004F1DDE">
        <w:rPr>
          <w:rFonts w:cstheme="minorHAnsi"/>
          <w:sz w:val="24"/>
          <w:szCs w:val="24"/>
        </w:rPr>
        <w:t>აისახება</w:t>
      </w:r>
      <w:proofErr w:type="spellEnd"/>
      <w:r w:rsidRPr="004F1DDE">
        <w:rPr>
          <w:rFonts w:cstheme="minorHAnsi"/>
          <w:sz w:val="24"/>
          <w:szCs w:val="24"/>
        </w:rPr>
        <w:t xml:space="preserve"> </w:t>
      </w:r>
      <w:proofErr w:type="spellStart"/>
      <w:r w:rsidRPr="004F1DDE">
        <w:rPr>
          <w:rFonts w:cstheme="minorHAnsi"/>
          <w:sz w:val="24"/>
          <w:szCs w:val="24"/>
        </w:rPr>
        <w:t>უნივერსიტეტის</w:t>
      </w:r>
      <w:proofErr w:type="spellEnd"/>
      <w:r w:rsidRPr="004F1DDE">
        <w:rPr>
          <w:rFonts w:cstheme="minorHAnsi"/>
          <w:sz w:val="24"/>
          <w:szCs w:val="24"/>
        </w:rPr>
        <w:t xml:space="preserve"> </w:t>
      </w:r>
      <w:proofErr w:type="spellStart"/>
      <w:r w:rsidRPr="004F1DDE">
        <w:rPr>
          <w:rFonts w:cstheme="minorHAnsi"/>
          <w:sz w:val="24"/>
          <w:szCs w:val="24"/>
        </w:rPr>
        <w:t>კონკრეტული</w:t>
      </w:r>
      <w:proofErr w:type="spellEnd"/>
      <w:r w:rsidRPr="004F1DDE">
        <w:rPr>
          <w:rFonts w:cstheme="minorHAnsi"/>
          <w:sz w:val="24"/>
          <w:szCs w:val="24"/>
        </w:rPr>
        <w:t xml:space="preserve"> </w:t>
      </w:r>
      <w:proofErr w:type="spellStart"/>
      <w:r w:rsidRPr="004F1DDE">
        <w:rPr>
          <w:rFonts w:cstheme="minorHAnsi"/>
          <w:sz w:val="24"/>
          <w:szCs w:val="24"/>
        </w:rPr>
        <w:t>სტრუქტურული</w:t>
      </w:r>
      <w:proofErr w:type="spellEnd"/>
      <w:r w:rsidRPr="004F1DDE">
        <w:rPr>
          <w:rFonts w:cstheme="minorHAnsi"/>
          <w:sz w:val="24"/>
          <w:szCs w:val="24"/>
        </w:rPr>
        <w:t xml:space="preserve"> </w:t>
      </w:r>
      <w:proofErr w:type="spellStart"/>
      <w:r w:rsidRPr="004F1DDE">
        <w:rPr>
          <w:rFonts w:cstheme="minorHAnsi"/>
          <w:sz w:val="24"/>
          <w:szCs w:val="24"/>
        </w:rPr>
        <w:t>ერთეულების</w:t>
      </w:r>
      <w:proofErr w:type="spellEnd"/>
      <w:r w:rsidRPr="004F1DDE">
        <w:rPr>
          <w:rFonts w:cstheme="minorHAnsi"/>
          <w:sz w:val="24"/>
          <w:szCs w:val="24"/>
        </w:rPr>
        <w:t xml:space="preserve"> </w:t>
      </w:r>
      <w:proofErr w:type="spellStart"/>
      <w:r w:rsidRPr="004F1DDE">
        <w:rPr>
          <w:rFonts w:cstheme="minorHAnsi"/>
          <w:sz w:val="24"/>
          <w:szCs w:val="24"/>
        </w:rPr>
        <w:t>საქმიანობის</w:t>
      </w:r>
      <w:proofErr w:type="spellEnd"/>
      <w:r w:rsidRPr="004F1DDE">
        <w:rPr>
          <w:rFonts w:cstheme="minorHAnsi"/>
          <w:sz w:val="24"/>
          <w:szCs w:val="24"/>
        </w:rPr>
        <w:t xml:space="preserve"> </w:t>
      </w:r>
      <w:proofErr w:type="spellStart"/>
      <w:r w:rsidRPr="004F1DDE">
        <w:rPr>
          <w:rFonts w:cstheme="minorHAnsi"/>
          <w:sz w:val="24"/>
          <w:szCs w:val="24"/>
        </w:rPr>
        <w:t>გეგმაში</w:t>
      </w:r>
      <w:proofErr w:type="spellEnd"/>
      <w:r w:rsidRPr="004F1DDE">
        <w:rPr>
          <w:rFonts w:cstheme="minorHAnsi"/>
          <w:sz w:val="24"/>
          <w:szCs w:val="24"/>
        </w:rPr>
        <w:t>.</w:t>
      </w:r>
    </w:p>
    <w:p w14:paraId="0E6920A1" w14:textId="77777777" w:rsidR="004F1DDE" w:rsidRPr="004F1DDE" w:rsidRDefault="006E6353" w:rsidP="006E6353">
      <w:pPr>
        <w:jc w:val="both"/>
        <w:rPr>
          <w:rFonts w:cstheme="minorHAnsi"/>
          <w:sz w:val="24"/>
          <w:szCs w:val="24"/>
        </w:rPr>
      </w:pPr>
      <w:proofErr w:type="spellStart"/>
      <w:r w:rsidRPr="004F1DDE">
        <w:rPr>
          <w:rFonts w:cstheme="minorHAnsi"/>
          <w:sz w:val="24"/>
          <w:szCs w:val="24"/>
        </w:rPr>
        <w:t>ბიზნესუწყვეტობის</w:t>
      </w:r>
      <w:proofErr w:type="spellEnd"/>
      <w:r w:rsidRPr="004F1DDE">
        <w:rPr>
          <w:rFonts w:cstheme="minorHAnsi"/>
          <w:sz w:val="24"/>
          <w:szCs w:val="24"/>
        </w:rPr>
        <w:t xml:space="preserve"> </w:t>
      </w:r>
      <w:proofErr w:type="spellStart"/>
      <w:r w:rsidRPr="004F1DDE">
        <w:rPr>
          <w:rFonts w:cstheme="minorHAnsi"/>
          <w:sz w:val="24"/>
          <w:szCs w:val="24"/>
        </w:rPr>
        <w:t>გეგმით</w:t>
      </w:r>
      <w:proofErr w:type="spellEnd"/>
      <w:r w:rsidRPr="004F1DDE">
        <w:rPr>
          <w:rFonts w:cstheme="minorHAnsi"/>
          <w:sz w:val="24"/>
          <w:szCs w:val="24"/>
        </w:rPr>
        <w:t xml:space="preserve"> </w:t>
      </w:r>
      <w:proofErr w:type="spellStart"/>
      <w:r w:rsidRPr="004F1DDE">
        <w:rPr>
          <w:rFonts w:cstheme="minorHAnsi"/>
          <w:sz w:val="24"/>
          <w:szCs w:val="24"/>
        </w:rPr>
        <w:t>გათვალისწინებული</w:t>
      </w:r>
      <w:proofErr w:type="spellEnd"/>
      <w:r w:rsidRPr="004F1DDE">
        <w:rPr>
          <w:rFonts w:cstheme="minorHAnsi"/>
          <w:sz w:val="24"/>
          <w:szCs w:val="24"/>
        </w:rPr>
        <w:t xml:space="preserve"> </w:t>
      </w:r>
      <w:proofErr w:type="spellStart"/>
      <w:r w:rsidRPr="004F1DDE">
        <w:rPr>
          <w:rFonts w:cstheme="minorHAnsi"/>
          <w:sz w:val="24"/>
          <w:szCs w:val="24"/>
        </w:rPr>
        <w:t>რისკის</w:t>
      </w:r>
      <w:proofErr w:type="spellEnd"/>
      <w:r w:rsidRPr="004F1DDE">
        <w:rPr>
          <w:rFonts w:cstheme="minorHAnsi"/>
          <w:sz w:val="24"/>
          <w:szCs w:val="24"/>
        </w:rPr>
        <w:t xml:space="preserve"> </w:t>
      </w:r>
      <w:proofErr w:type="spellStart"/>
      <w:r w:rsidRPr="004F1DDE">
        <w:rPr>
          <w:rFonts w:cstheme="minorHAnsi"/>
          <w:sz w:val="24"/>
          <w:szCs w:val="24"/>
        </w:rPr>
        <w:t>დადგომის</w:t>
      </w:r>
      <w:proofErr w:type="spellEnd"/>
      <w:r w:rsidRPr="004F1DDE">
        <w:rPr>
          <w:rFonts w:cstheme="minorHAnsi"/>
          <w:sz w:val="24"/>
          <w:szCs w:val="24"/>
        </w:rPr>
        <w:t xml:space="preserve"> </w:t>
      </w:r>
      <w:proofErr w:type="spellStart"/>
      <w:r w:rsidRPr="004F1DDE">
        <w:rPr>
          <w:rFonts w:cstheme="minorHAnsi"/>
          <w:sz w:val="24"/>
          <w:szCs w:val="24"/>
        </w:rPr>
        <w:t>შემ</w:t>
      </w:r>
      <w:r w:rsidR="004F1DDE" w:rsidRPr="004F1DDE">
        <w:rPr>
          <w:rFonts w:cstheme="minorHAnsi"/>
          <w:sz w:val="24"/>
          <w:szCs w:val="24"/>
        </w:rPr>
        <w:t>თ</w:t>
      </w:r>
      <w:r w:rsidRPr="004F1DDE">
        <w:rPr>
          <w:rFonts w:cstheme="minorHAnsi"/>
          <w:sz w:val="24"/>
          <w:szCs w:val="24"/>
        </w:rPr>
        <w:t>ხვევაში</w:t>
      </w:r>
      <w:proofErr w:type="spellEnd"/>
      <w:r w:rsidRPr="004F1DDE">
        <w:rPr>
          <w:rFonts w:cstheme="minorHAnsi"/>
          <w:sz w:val="24"/>
          <w:szCs w:val="24"/>
        </w:rPr>
        <w:t xml:space="preserve"> </w:t>
      </w:r>
      <w:proofErr w:type="spellStart"/>
      <w:r w:rsidR="004F1DDE" w:rsidRPr="004F1DDE">
        <w:rPr>
          <w:rFonts w:cstheme="minorHAnsi"/>
          <w:sz w:val="24"/>
          <w:szCs w:val="24"/>
        </w:rPr>
        <w:t>ბიზნესის</w:t>
      </w:r>
      <w:proofErr w:type="spellEnd"/>
      <w:r w:rsidR="004F1DDE" w:rsidRPr="004F1DDE">
        <w:rPr>
          <w:rFonts w:cstheme="minorHAnsi"/>
          <w:sz w:val="24"/>
          <w:szCs w:val="24"/>
        </w:rPr>
        <w:t xml:space="preserve"> </w:t>
      </w:r>
      <w:proofErr w:type="spellStart"/>
      <w:r w:rsidR="004F1DDE" w:rsidRPr="004F1DDE">
        <w:rPr>
          <w:rFonts w:cstheme="minorHAnsi"/>
          <w:sz w:val="24"/>
          <w:szCs w:val="24"/>
        </w:rPr>
        <w:t>უწყვეტობის</w:t>
      </w:r>
      <w:proofErr w:type="spellEnd"/>
      <w:r w:rsidR="004F1DDE" w:rsidRPr="004F1DDE">
        <w:rPr>
          <w:rFonts w:cstheme="minorHAnsi"/>
          <w:sz w:val="24"/>
          <w:szCs w:val="24"/>
        </w:rPr>
        <w:t xml:space="preserve"> </w:t>
      </w:r>
      <w:proofErr w:type="spellStart"/>
      <w:r w:rsidR="004F1DDE" w:rsidRPr="004F1DDE">
        <w:rPr>
          <w:rFonts w:cstheme="minorHAnsi"/>
          <w:sz w:val="24"/>
          <w:szCs w:val="24"/>
        </w:rPr>
        <w:t>მართვის</w:t>
      </w:r>
      <w:proofErr w:type="spellEnd"/>
      <w:r w:rsidR="004F1DDE" w:rsidRPr="004F1DDE">
        <w:rPr>
          <w:rFonts w:cstheme="minorHAnsi"/>
          <w:sz w:val="24"/>
          <w:szCs w:val="24"/>
        </w:rPr>
        <w:t xml:space="preserve"> </w:t>
      </w:r>
      <w:proofErr w:type="spellStart"/>
      <w:r w:rsidR="004F1DDE" w:rsidRPr="004F1DDE">
        <w:rPr>
          <w:rFonts w:cstheme="minorHAnsi"/>
          <w:sz w:val="24"/>
          <w:szCs w:val="24"/>
        </w:rPr>
        <w:t>ჯგუფი</w:t>
      </w:r>
      <w:proofErr w:type="spellEnd"/>
      <w:r w:rsidR="004F1DDE" w:rsidRPr="004F1DDE">
        <w:rPr>
          <w:rFonts w:cstheme="minorHAnsi"/>
          <w:sz w:val="24"/>
          <w:szCs w:val="24"/>
        </w:rPr>
        <w:t xml:space="preserve"> </w:t>
      </w:r>
      <w:proofErr w:type="spellStart"/>
      <w:r w:rsidR="004F1DDE" w:rsidRPr="004F1DDE">
        <w:rPr>
          <w:rFonts w:cstheme="minorHAnsi"/>
          <w:sz w:val="24"/>
          <w:szCs w:val="24"/>
        </w:rPr>
        <w:t>შეიმუშავებს</w:t>
      </w:r>
      <w:proofErr w:type="spellEnd"/>
      <w:r w:rsidR="004F1DDE" w:rsidRPr="004F1DDE">
        <w:rPr>
          <w:rFonts w:cstheme="minorHAnsi"/>
          <w:sz w:val="24"/>
          <w:szCs w:val="24"/>
        </w:rPr>
        <w:t xml:space="preserve"> </w:t>
      </w:r>
      <w:proofErr w:type="spellStart"/>
      <w:r w:rsidR="004F1DDE" w:rsidRPr="004F1DDE">
        <w:rPr>
          <w:rFonts w:cstheme="minorHAnsi"/>
          <w:sz w:val="24"/>
          <w:szCs w:val="24"/>
        </w:rPr>
        <w:t>სამოქმედო</w:t>
      </w:r>
      <w:proofErr w:type="spellEnd"/>
      <w:r w:rsidR="004F1DDE" w:rsidRPr="004F1DDE">
        <w:rPr>
          <w:rFonts w:cstheme="minorHAnsi"/>
          <w:sz w:val="24"/>
          <w:szCs w:val="24"/>
        </w:rPr>
        <w:t xml:space="preserve"> </w:t>
      </w:r>
      <w:proofErr w:type="spellStart"/>
      <w:r w:rsidR="004F1DDE" w:rsidRPr="004F1DDE">
        <w:rPr>
          <w:rFonts w:cstheme="minorHAnsi"/>
          <w:sz w:val="24"/>
          <w:szCs w:val="24"/>
        </w:rPr>
        <w:t>მექანიზმებს</w:t>
      </w:r>
      <w:proofErr w:type="spellEnd"/>
      <w:r w:rsidR="004F1DDE" w:rsidRPr="004F1DDE">
        <w:rPr>
          <w:rFonts w:cstheme="minorHAnsi"/>
          <w:sz w:val="24"/>
          <w:szCs w:val="24"/>
        </w:rPr>
        <w:t xml:space="preserve"> </w:t>
      </w:r>
      <w:proofErr w:type="spellStart"/>
      <w:r w:rsidR="004F1DDE" w:rsidRPr="004F1DDE">
        <w:rPr>
          <w:rFonts w:cstheme="minorHAnsi"/>
          <w:sz w:val="24"/>
          <w:szCs w:val="24"/>
        </w:rPr>
        <w:t>რისკის</w:t>
      </w:r>
      <w:proofErr w:type="spellEnd"/>
      <w:r w:rsidR="004F1DDE" w:rsidRPr="004F1DDE">
        <w:rPr>
          <w:rFonts w:cstheme="minorHAnsi"/>
          <w:sz w:val="24"/>
          <w:szCs w:val="24"/>
        </w:rPr>
        <w:t xml:space="preserve"> </w:t>
      </w:r>
      <w:proofErr w:type="spellStart"/>
      <w:r w:rsidR="004F1DDE" w:rsidRPr="004F1DDE">
        <w:rPr>
          <w:rFonts w:cstheme="minorHAnsi"/>
          <w:sz w:val="24"/>
          <w:szCs w:val="24"/>
        </w:rPr>
        <w:t>თავიდან</w:t>
      </w:r>
      <w:proofErr w:type="spellEnd"/>
      <w:r w:rsidR="004F1DDE" w:rsidRPr="004F1DDE">
        <w:rPr>
          <w:rFonts w:cstheme="minorHAnsi"/>
          <w:sz w:val="24"/>
          <w:szCs w:val="24"/>
        </w:rPr>
        <w:t xml:space="preserve"> </w:t>
      </w:r>
      <w:proofErr w:type="spellStart"/>
      <w:r w:rsidR="004F1DDE" w:rsidRPr="004F1DDE">
        <w:rPr>
          <w:rFonts w:cstheme="minorHAnsi"/>
          <w:sz w:val="24"/>
          <w:szCs w:val="24"/>
        </w:rPr>
        <w:t>აცილების</w:t>
      </w:r>
      <w:proofErr w:type="spellEnd"/>
      <w:r w:rsidR="004F1DDE" w:rsidRPr="004F1DDE">
        <w:rPr>
          <w:rFonts w:cstheme="minorHAnsi"/>
          <w:sz w:val="24"/>
          <w:szCs w:val="24"/>
        </w:rPr>
        <w:t xml:space="preserve"> </w:t>
      </w:r>
      <w:proofErr w:type="spellStart"/>
      <w:r w:rsidR="004F1DDE" w:rsidRPr="004F1DDE">
        <w:rPr>
          <w:rFonts w:cstheme="minorHAnsi"/>
          <w:sz w:val="24"/>
          <w:szCs w:val="24"/>
        </w:rPr>
        <w:t>ან</w:t>
      </w:r>
      <w:proofErr w:type="spellEnd"/>
      <w:r w:rsidR="004F1DDE" w:rsidRPr="004F1DDE">
        <w:rPr>
          <w:rFonts w:cstheme="minorHAnsi"/>
          <w:sz w:val="24"/>
          <w:szCs w:val="24"/>
        </w:rPr>
        <w:t xml:space="preserve"> </w:t>
      </w:r>
      <w:proofErr w:type="spellStart"/>
      <w:r w:rsidR="004F1DDE" w:rsidRPr="004F1DDE">
        <w:rPr>
          <w:rFonts w:cstheme="minorHAnsi"/>
          <w:sz w:val="24"/>
          <w:szCs w:val="24"/>
        </w:rPr>
        <w:t>მისი</w:t>
      </w:r>
      <w:proofErr w:type="spellEnd"/>
      <w:r w:rsidR="004F1DDE" w:rsidRPr="004F1DDE">
        <w:rPr>
          <w:rFonts w:cstheme="minorHAnsi"/>
          <w:sz w:val="24"/>
          <w:szCs w:val="24"/>
        </w:rPr>
        <w:t xml:space="preserve"> </w:t>
      </w:r>
      <w:proofErr w:type="spellStart"/>
      <w:r w:rsidR="004F1DDE" w:rsidRPr="004F1DDE">
        <w:rPr>
          <w:rFonts w:cstheme="minorHAnsi"/>
          <w:sz w:val="24"/>
          <w:szCs w:val="24"/>
        </w:rPr>
        <w:t>შედეგების</w:t>
      </w:r>
      <w:proofErr w:type="spellEnd"/>
      <w:r w:rsidR="004F1DDE" w:rsidRPr="004F1DDE">
        <w:rPr>
          <w:rFonts w:cstheme="minorHAnsi"/>
          <w:sz w:val="24"/>
          <w:szCs w:val="24"/>
        </w:rPr>
        <w:t xml:space="preserve"> </w:t>
      </w:r>
      <w:proofErr w:type="spellStart"/>
      <w:r w:rsidR="004F1DDE" w:rsidRPr="004F1DDE">
        <w:rPr>
          <w:rFonts w:cstheme="minorHAnsi"/>
          <w:sz w:val="24"/>
          <w:szCs w:val="24"/>
        </w:rPr>
        <w:t>დროული</w:t>
      </w:r>
      <w:proofErr w:type="spellEnd"/>
      <w:r w:rsidR="004F1DDE" w:rsidRPr="004F1DDE">
        <w:rPr>
          <w:rFonts w:cstheme="minorHAnsi"/>
          <w:sz w:val="24"/>
          <w:szCs w:val="24"/>
        </w:rPr>
        <w:t xml:space="preserve"> </w:t>
      </w:r>
      <w:proofErr w:type="spellStart"/>
      <w:r w:rsidR="004F1DDE" w:rsidRPr="004F1DDE">
        <w:rPr>
          <w:rFonts w:cstheme="minorHAnsi"/>
          <w:sz w:val="24"/>
          <w:szCs w:val="24"/>
        </w:rPr>
        <w:t>მინიმიზაციის</w:t>
      </w:r>
      <w:proofErr w:type="spellEnd"/>
      <w:r w:rsidR="004F1DDE" w:rsidRPr="004F1DDE">
        <w:rPr>
          <w:rFonts w:cstheme="minorHAnsi"/>
          <w:sz w:val="24"/>
          <w:szCs w:val="24"/>
        </w:rPr>
        <w:t xml:space="preserve"> </w:t>
      </w:r>
      <w:proofErr w:type="spellStart"/>
      <w:r w:rsidR="004F1DDE" w:rsidRPr="004F1DDE">
        <w:rPr>
          <w:rFonts w:cstheme="minorHAnsi"/>
          <w:sz w:val="24"/>
          <w:szCs w:val="24"/>
        </w:rPr>
        <w:t>კუთხით</w:t>
      </w:r>
      <w:proofErr w:type="spellEnd"/>
      <w:r w:rsidR="004F1DDE" w:rsidRPr="004F1DDE">
        <w:rPr>
          <w:rFonts w:cstheme="minorHAnsi"/>
          <w:sz w:val="24"/>
          <w:szCs w:val="24"/>
        </w:rPr>
        <w:t>.</w:t>
      </w:r>
    </w:p>
    <w:p w14:paraId="25A4EB08" w14:textId="6399CC7C" w:rsidR="006E6353" w:rsidRPr="004F1DDE" w:rsidRDefault="004F1DDE" w:rsidP="006E6353">
      <w:pPr>
        <w:jc w:val="both"/>
        <w:rPr>
          <w:rFonts w:cstheme="minorHAnsi"/>
          <w:sz w:val="24"/>
          <w:szCs w:val="24"/>
        </w:rPr>
      </w:pPr>
      <w:proofErr w:type="spellStart"/>
      <w:r w:rsidRPr="004F1DDE">
        <w:rPr>
          <w:rFonts w:cstheme="minorHAnsi"/>
          <w:sz w:val="24"/>
          <w:szCs w:val="24"/>
        </w:rPr>
        <w:t>ბიზნესის</w:t>
      </w:r>
      <w:proofErr w:type="spellEnd"/>
      <w:r w:rsidRPr="004F1DDE">
        <w:rPr>
          <w:rFonts w:cstheme="minorHAnsi"/>
          <w:sz w:val="24"/>
          <w:szCs w:val="24"/>
        </w:rPr>
        <w:t xml:space="preserve"> </w:t>
      </w:r>
      <w:proofErr w:type="spellStart"/>
      <w:r w:rsidRPr="004F1DDE">
        <w:rPr>
          <w:rFonts w:cstheme="minorHAnsi"/>
          <w:sz w:val="24"/>
          <w:szCs w:val="24"/>
        </w:rPr>
        <w:t>უწყვეტობის</w:t>
      </w:r>
      <w:proofErr w:type="spellEnd"/>
      <w:r w:rsidRPr="004F1DDE">
        <w:rPr>
          <w:rFonts w:cstheme="minorHAnsi"/>
          <w:sz w:val="24"/>
          <w:szCs w:val="24"/>
        </w:rPr>
        <w:t xml:space="preserve"> </w:t>
      </w:r>
      <w:proofErr w:type="spellStart"/>
      <w:r w:rsidRPr="004F1DDE">
        <w:rPr>
          <w:rFonts w:cstheme="minorHAnsi"/>
          <w:sz w:val="24"/>
          <w:szCs w:val="24"/>
        </w:rPr>
        <w:t>მართვის</w:t>
      </w:r>
      <w:proofErr w:type="spellEnd"/>
      <w:r w:rsidRPr="004F1DDE">
        <w:rPr>
          <w:rFonts w:cstheme="minorHAnsi"/>
          <w:sz w:val="24"/>
          <w:szCs w:val="24"/>
        </w:rPr>
        <w:t xml:space="preserve"> </w:t>
      </w:r>
      <w:proofErr w:type="spellStart"/>
      <w:r w:rsidRPr="004F1DDE">
        <w:rPr>
          <w:rFonts w:cstheme="minorHAnsi"/>
          <w:sz w:val="24"/>
          <w:szCs w:val="24"/>
        </w:rPr>
        <w:t>ჯგუფი</w:t>
      </w:r>
      <w:proofErr w:type="spellEnd"/>
      <w:r w:rsidRPr="004F1DDE">
        <w:rPr>
          <w:rFonts w:cstheme="minorHAnsi"/>
          <w:sz w:val="24"/>
          <w:szCs w:val="24"/>
        </w:rPr>
        <w:t xml:space="preserve"> </w:t>
      </w:r>
      <w:proofErr w:type="spellStart"/>
      <w:r w:rsidRPr="004F1DDE">
        <w:rPr>
          <w:rFonts w:cstheme="minorHAnsi"/>
          <w:sz w:val="24"/>
          <w:szCs w:val="24"/>
        </w:rPr>
        <w:t>უფლებამოსილია</w:t>
      </w:r>
      <w:proofErr w:type="spellEnd"/>
      <w:r w:rsidRPr="004F1DDE">
        <w:rPr>
          <w:rFonts w:cstheme="minorHAnsi"/>
          <w:sz w:val="24"/>
          <w:szCs w:val="24"/>
        </w:rPr>
        <w:t xml:space="preserve"> </w:t>
      </w:r>
      <w:proofErr w:type="spellStart"/>
      <w:r w:rsidRPr="004F1DDE">
        <w:rPr>
          <w:rFonts w:cstheme="minorHAnsi"/>
          <w:sz w:val="24"/>
          <w:szCs w:val="24"/>
        </w:rPr>
        <w:t>შეიმუშავოს</w:t>
      </w:r>
      <w:proofErr w:type="spellEnd"/>
      <w:r w:rsidRPr="004F1DDE">
        <w:rPr>
          <w:rFonts w:cstheme="minorHAnsi"/>
          <w:sz w:val="24"/>
          <w:szCs w:val="24"/>
        </w:rPr>
        <w:t xml:space="preserve"> </w:t>
      </w:r>
      <w:proofErr w:type="spellStart"/>
      <w:r w:rsidRPr="004F1DDE">
        <w:rPr>
          <w:rFonts w:cstheme="minorHAnsi"/>
          <w:sz w:val="24"/>
          <w:szCs w:val="24"/>
        </w:rPr>
        <w:t>რეკომენდაციები</w:t>
      </w:r>
      <w:proofErr w:type="spellEnd"/>
      <w:r w:rsidRPr="004F1DDE">
        <w:rPr>
          <w:rFonts w:cstheme="minorHAnsi"/>
          <w:sz w:val="24"/>
          <w:szCs w:val="24"/>
        </w:rPr>
        <w:t xml:space="preserve">, </w:t>
      </w:r>
      <w:proofErr w:type="spellStart"/>
      <w:r w:rsidRPr="004F1DDE">
        <w:rPr>
          <w:rFonts w:cstheme="minorHAnsi"/>
          <w:sz w:val="24"/>
          <w:szCs w:val="24"/>
        </w:rPr>
        <w:t>ცვლილებები</w:t>
      </w:r>
      <w:proofErr w:type="spellEnd"/>
      <w:r w:rsidRPr="004F1DDE">
        <w:rPr>
          <w:rFonts w:cstheme="minorHAnsi"/>
          <w:sz w:val="24"/>
          <w:szCs w:val="24"/>
        </w:rPr>
        <w:t xml:space="preserve"> </w:t>
      </w:r>
      <w:proofErr w:type="spellStart"/>
      <w:r w:rsidRPr="004F1DDE">
        <w:rPr>
          <w:rFonts w:cstheme="minorHAnsi"/>
          <w:sz w:val="24"/>
          <w:szCs w:val="24"/>
        </w:rPr>
        <w:t>და</w:t>
      </w:r>
      <w:proofErr w:type="spellEnd"/>
      <w:r w:rsidRPr="004F1DDE">
        <w:rPr>
          <w:rFonts w:cstheme="minorHAnsi"/>
          <w:sz w:val="24"/>
          <w:szCs w:val="24"/>
        </w:rPr>
        <w:t xml:space="preserve"> </w:t>
      </w:r>
      <w:proofErr w:type="spellStart"/>
      <w:r w:rsidRPr="004F1DDE">
        <w:rPr>
          <w:rFonts w:cstheme="minorHAnsi"/>
          <w:sz w:val="24"/>
          <w:szCs w:val="24"/>
        </w:rPr>
        <w:t>დამატებები</w:t>
      </w:r>
      <w:proofErr w:type="spellEnd"/>
      <w:r w:rsidRPr="004F1DDE">
        <w:rPr>
          <w:rFonts w:cstheme="minorHAnsi"/>
          <w:sz w:val="24"/>
          <w:szCs w:val="24"/>
        </w:rPr>
        <w:t xml:space="preserve"> </w:t>
      </w:r>
      <w:proofErr w:type="spellStart"/>
      <w:r w:rsidRPr="004F1DDE">
        <w:rPr>
          <w:rFonts w:cstheme="minorHAnsi"/>
          <w:sz w:val="24"/>
          <w:szCs w:val="24"/>
        </w:rPr>
        <w:t>ბიზნესპროცესების</w:t>
      </w:r>
      <w:proofErr w:type="spellEnd"/>
      <w:r w:rsidRPr="004F1DDE">
        <w:rPr>
          <w:rFonts w:cstheme="minorHAnsi"/>
          <w:sz w:val="24"/>
          <w:szCs w:val="24"/>
        </w:rPr>
        <w:t xml:space="preserve"> </w:t>
      </w:r>
      <w:proofErr w:type="spellStart"/>
      <w:r w:rsidRPr="004F1DDE">
        <w:rPr>
          <w:rFonts w:cstheme="minorHAnsi"/>
          <w:sz w:val="24"/>
          <w:szCs w:val="24"/>
        </w:rPr>
        <w:t>უწყვეტობის</w:t>
      </w:r>
      <w:proofErr w:type="spellEnd"/>
      <w:r w:rsidRPr="004F1DDE">
        <w:rPr>
          <w:rFonts w:cstheme="minorHAnsi"/>
          <w:sz w:val="24"/>
          <w:szCs w:val="24"/>
        </w:rPr>
        <w:t xml:space="preserve"> </w:t>
      </w:r>
      <w:proofErr w:type="spellStart"/>
      <w:r w:rsidRPr="004F1DDE">
        <w:rPr>
          <w:rFonts w:cstheme="minorHAnsi"/>
          <w:sz w:val="24"/>
          <w:szCs w:val="24"/>
        </w:rPr>
        <w:t>მართვის</w:t>
      </w:r>
      <w:proofErr w:type="spellEnd"/>
      <w:r w:rsidRPr="004F1DDE">
        <w:rPr>
          <w:rFonts w:cstheme="minorHAnsi"/>
          <w:sz w:val="24"/>
          <w:szCs w:val="24"/>
        </w:rPr>
        <w:t xml:space="preserve"> </w:t>
      </w:r>
      <w:proofErr w:type="spellStart"/>
      <w:r w:rsidRPr="004F1DDE">
        <w:rPr>
          <w:rFonts w:cstheme="minorHAnsi"/>
          <w:sz w:val="24"/>
          <w:szCs w:val="24"/>
        </w:rPr>
        <w:t>გეგმაში</w:t>
      </w:r>
      <w:proofErr w:type="spellEnd"/>
      <w:r w:rsidRPr="004F1DDE">
        <w:rPr>
          <w:rFonts w:cstheme="minorHAnsi"/>
          <w:sz w:val="24"/>
          <w:szCs w:val="24"/>
        </w:rPr>
        <w:t xml:space="preserve">. </w:t>
      </w:r>
      <w:r w:rsidR="006E6353" w:rsidRPr="004F1DDE">
        <w:rPr>
          <w:rFonts w:cstheme="minorHAnsi"/>
          <w:sz w:val="24"/>
          <w:szCs w:val="24"/>
        </w:rPr>
        <w:t xml:space="preserve"> </w:t>
      </w:r>
    </w:p>
    <w:p w14:paraId="1C77E8DB" w14:textId="782E94A0" w:rsidR="004F1DDE" w:rsidRPr="004F1DDE" w:rsidRDefault="004F1DDE" w:rsidP="006E6353">
      <w:pPr>
        <w:jc w:val="both"/>
        <w:rPr>
          <w:rFonts w:cstheme="minorHAnsi"/>
          <w:sz w:val="24"/>
          <w:szCs w:val="24"/>
        </w:rPr>
      </w:pPr>
      <w:proofErr w:type="spellStart"/>
      <w:r w:rsidRPr="004F1DDE">
        <w:rPr>
          <w:rFonts w:cstheme="minorHAnsi"/>
          <w:sz w:val="24"/>
          <w:szCs w:val="24"/>
        </w:rPr>
        <w:lastRenderedPageBreak/>
        <w:t>ბიზნესის</w:t>
      </w:r>
      <w:proofErr w:type="spellEnd"/>
      <w:r w:rsidRPr="004F1DDE">
        <w:rPr>
          <w:rFonts w:cstheme="minorHAnsi"/>
          <w:sz w:val="24"/>
          <w:szCs w:val="24"/>
        </w:rPr>
        <w:t xml:space="preserve"> </w:t>
      </w:r>
      <w:proofErr w:type="spellStart"/>
      <w:r w:rsidRPr="004F1DDE">
        <w:rPr>
          <w:rFonts w:cstheme="minorHAnsi"/>
          <w:sz w:val="24"/>
          <w:szCs w:val="24"/>
        </w:rPr>
        <w:t>უწყვეტობის</w:t>
      </w:r>
      <w:proofErr w:type="spellEnd"/>
      <w:r w:rsidRPr="004F1DDE">
        <w:rPr>
          <w:rFonts w:cstheme="minorHAnsi"/>
          <w:sz w:val="24"/>
          <w:szCs w:val="24"/>
        </w:rPr>
        <w:t xml:space="preserve"> </w:t>
      </w:r>
      <w:proofErr w:type="spellStart"/>
      <w:r w:rsidRPr="004F1DDE">
        <w:rPr>
          <w:rFonts w:cstheme="minorHAnsi"/>
          <w:sz w:val="24"/>
          <w:szCs w:val="24"/>
        </w:rPr>
        <w:t>მართვის</w:t>
      </w:r>
      <w:proofErr w:type="spellEnd"/>
      <w:r w:rsidRPr="004F1DDE">
        <w:rPr>
          <w:rFonts w:cstheme="minorHAnsi"/>
          <w:sz w:val="24"/>
          <w:szCs w:val="24"/>
        </w:rPr>
        <w:t xml:space="preserve"> </w:t>
      </w:r>
      <w:proofErr w:type="spellStart"/>
      <w:r w:rsidRPr="004F1DDE">
        <w:rPr>
          <w:rFonts w:cstheme="minorHAnsi"/>
          <w:sz w:val="24"/>
          <w:szCs w:val="24"/>
        </w:rPr>
        <w:t>ჯგუფი</w:t>
      </w:r>
      <w:proofErr w:type="spellEnd"/>
      <w:r w:rsidRPr="004F1DDE">
        <w:rPr>
          <w:rFonts w:cstheme="minorHAnsi"/>
          <w:sz w:val="24"/>
          <w:szCs w:val="24"/>
        </w:rPr>
        <w:t xml:space="preserve"> </w:t>
      </w:r>
      <w:proofErr w:type="spellStart"/>
      <w:r w:rsidRPr="004F1DDE">
        <w:rPr>
          <w:rFonts w:cstheme="minorHAnsi"/>
          <w:sz w:val="24"/>
          <w:szCs w:val="24"/>
        </w:rPr>
        <w:t>უფლებამოსილია</w:t>
      </w:r>
      <w:proofErr w:type="spellEnd"/>
      <w:r w:rsidRPr="004F1DDE">
        <w:rPr>
          <w:rFonts w:cstheme="minorHAnsi"/>
          <w:sz w:val="24"/>
          <w:szCs w:val="24"/>
        </w:rPr>
        <w:t xml:space="preserve"> </w:t>
      </w:r>
      <w:proofErr w:type="spellStart"/>
      <w:r w:rsidRPr="004F1DDE">
        <w:rPr>
          <w:rFonts w:cstheme="minorHAnsi"/>
          <w:sz w:val="24"/>
          <w:szCs w:val="24"/>
        </w:rPr>
        <w:t>მოითხოვოს</w:t>
      </w:r>
      <w:proofErr w:type="spellEnd"/>
      <w:r w:rsidRPr="004F1DDE">
        <w:rPr>
          <w:rFonts w:cstheme="minorHAnsi"/>
          <w:sz w:val="24"/>
          <w:szCs w:val="24"/>
        </w:rPr>
        <w:t xml:space="preserve"> </w:t>
      </w:r>
      <w:proofErr w:type="spellStart"/>
      <w:r w:rsidRPr="004F1DDE">
        <w:rPr>
          <w:rFonts w:cstheme="minorHAnsi"/>
          <w:sz w:val="24"/>
          <w:szCs w:val="24"/>
        </w:rPr>
        <w:t>დამატებითი</w:t>
      </w:r>
      <w:proofErr w:type="spellEnd"/>
      <w:r w:rsidRPr="004F1DDE">
        <w:rPr>
          <w:rFonts w:cstheme="minorHAnsi"/>
          <w:sz w:val="24"/>
          <w:szCs w:val="24"/>
        </w:rPr>
        <w:t xml:space="preserve"> </w:t>
      </w:r>
      <w:proofErr w:type="spellStart"/>
      <w:r w:rsidRPr="004F1DDE">
        <w:rPr>
          <w:rFonts w:cstheme="minorHAnsi"/>
          <w:sz w:val="24"/>
          <w:szCs w:val="24"/>
        </w:rPr>
        <w:t>წევრების</w:t>
      </w:r>
      <w:proofErr w:type="spellEnd"/>
      <w:r w:rsidRPr="004F1DDE">
        <w:rPr>
          <w:rFonts w:cstheme="minorHAnsi"/>
          <w:sz w:val="24"/>
          <w:szCs w:val="24"/>
        </w:rPr>
        <w:t xml:space="preserve"> </w:t>
      </w:r>
      <w:proofErr w:type="spellStart"/>
      <w:r w:rsidRPr="004F1DDE">
        <w:rPr>
          <w:rFonts w:cstheme="minorHAnsi"/>
          <w:sz w:val="24"/>
          <w:szCs w:val="24"/>
        </w:rPr>
        <w:t>ჩართვა</w:t>
      </w:r>
      <w:proofErr w:type="spellEnd"/>
      <w:r w:rsidRPr="004F1DDE">
        <w:rPr>
          <w:rFonts w:cstheme="minorHAnsi"/>
          <w:sz w:val="24"/>
          <w:szCs w:val="24"/>
        </w:rPr>
        <w:t xml:space="preserve"> </w:t>
      </w:r>
      <w:proofErr w:type="spellStart"/>
      <w:r w:rsidRPr="004F1DDE">
        <w:rPr>
          <w:rFonts w:cstheme="minorHAnsi"/>
          <w:sz w:val="24"/>
          <w:szCs w:val="24"/>
        </w:rPr>
        <w:t>თავის</w:t>
      </w:r>
      <w:proofErr w:type="spellEnd"/>
      <w:r w:rsidRPr="004F1DDE">
        <w:rPr>
          <w:rFonts w:cstheme="minorHAnsi"/>
          <w:sz w:val="24"/>
          <w:szCs w:val="24"/>
        </w:rPr>
        <w:t xml:space="preserve"> </w:t>
      </w:r>
      <w:proofErr w:type="spellStart"/>
      <w:r w:rsidRPr="004F1DDE">
        <w:rPr>
          <w:rFonts w:cstheme="minorHAnsi"/>
          <w:sz w:val="24"/>
          <w:szCs w:val="24"/>
        </w:rPr>
        <w:t>მუშაობაში</w:t>
      </w:r>
      <w:proofErr w:type="spellEnd"/>
    </w:p>
    <w:p w14:paraId="50DAE73A" w14:textId="566FFD9B" w:rsidR="009C6860" w:rsidRPr="004F1DDE" w:rsidRDefault="009C6860" w:rsidP="009C6860">
      <w:pPr>
        <w:jc w:val="both"/>
        <w:rPr>
          <w:rFonts w:cstheme="minorHAnsi"/>
          <w:sz w:val="24"/>
          <w:szCs w:val="24"/>
          <w:lang w:val="ka-GE"/>
        </w:rPr>
      </w:pPr>
    </w:p>
    <w:sectPr w:rsidR="009C6860" w:rsidRPr="004F1DDE" w:rsidSect="00744CE0">
      <w:headerReference w:type="default" r:id="rId9"/>
      <w:footerReference w:type="default" r:id="rId10"/>
      <w:pgSz w:w="11906" w:h="16838" w:code="9"/>
      <w:pgMar w:top="426" w:right="1041"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84B5E" w14:textId="77777777" w:rsidR="00744CE0" w:rsidRDefault="00744CE0" w:rsidP="00D05E3E">
      <w:pPr>
        <w:spacing w:before="0" w:after="0" w:line="240" w:lineRule="auto"/>
      </w:pPr>
      <w:r>
        <w:separator/>
      </w:r>
    </w:p>
  </w:endnote>
  <w:endnote w:type="continuationSeparator" w:id="0">
    <w:p w14:paraId="7FD77194" w14:textId="77777777" w:rsidR="00744CE0" w:rsidRDefault="00744CE0" w:rsidP="00D05E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5491747"/>
      <w:docPartObj>
        <w:docPartGallery w:val="Page Numbers (Bottom of Page)"/>
        <w:docPartUnique/>
      </w:docPartObj>
    </w:sdtPr>
    <w:sdtEndPr>
      <w:rPr>
        <w:noProof/>
      </w:rPr>
    </w:sdtEndPr>
    <w:sdtContent>
      <w:p w14:paraId="1211D12A" w14:textId="1ED2B092" w:rsidR="00444262" w:rsidRDefault="00444262">
        <w:pPr>
          <w:pStyle w:val="Footer"/>
          <w:jc w:val="center"/>
        </w:pPr>
        <w:r>
          <w:fldChar w:fldCharType="begin"/>
        </w:r>
        <w:r>
          <w:instrText xml:space="preserve"> PAGE   \* MERGEFORMAT </w:instrText>
        </w:r>
        <w:r>
          <w:fldChar w:fldCharType="separate"/>
        </w:r>
        <w:r w:rsidR="00CB1E14">
          <w:rPr>
            <w:noProof/>
          </w:rPr>
          <w:t>3</w:t>
        </w:r>
        <w:r>
          <w:rPr>
            <w:noProof/>
          </w:rPr>
          <w:fldChar w:fldCharType="end"/>
        </w:r>
      </w:p>
    </w:sdtContent>
  </w:sdt>
  <w:p w14:paraId="50920522" w14:textId="77777777" w:rsidR="00444262" w:rsidRDefault="0044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9B7F9" w14:textId="77777777" w:rsidR="00744CE0" w:rsidRDefault="00744CE0" w:rsidP="00D05E3E">
      <w:pPr>
        <w:spacing w:before="0" w:after="0" w:line="240" w:lineRule="auto"/>
      </w:pPr>
      <w:r>
        <w:separator/>
      </w:r>
    </w:p>
  </w:footnote>
  <w:footnote w:type="continuationSeparator" w:id="0">
    <w:p w14:paraId="56404AAE" w14:textId="77777777" w:rsidR="00744CE0" w:rsidRDefault="00744CE0" w:rsidP="00D05E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D8CAA" w14:textId="514E4D72" w:rsidR="00D05E3E" w:rsidRPr="00D05E3E" w:rsidRDefault="00D05E3E">
    <w:pPr>
      <w:pStyle w:val="Header"/>
      <w:rPr>
        <w:rFonts w:ascii="Sylfaen" w:hAnsi="Sylfaen"/>
        <w:lang w:val="ka-GE"/>
      </w:rPr>
    </w:pPr>
    <w:r>
      <w:rPr>
        <w:rFonts w:ascii="Sylfaen" w:hAnsi="Sylfaen"/>
        <w:lang w:val="ka-G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1.4pt;height:11.4pt" o:bullet="t">
        <v:imagedata r:id="rId1" o:title="mso1867"/>
      </v:shape>
    </w:pict>
  </w:numPicBullet>
  <w:abstractNum w:abstractNumId="0" w15:restartNumberingAfterBreak="0">
    <w:nsid w:val="00BA1E2B"/>
    <w:multiLevelType w:val="hybridMultilevel"/>
    <w:tmpl w:val="351E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1729"/>
    <w:multiLevelType w:val="hybridMultilevel"/>
    <w:tmpl w:val="76566444"/>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6744774"/>
    <w:multiLevelType w:val="hybridMultilevel"/>
    <w:tmpl w:val="FAC6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A206F"/>
    <w:multiLevelType w:val="hybridMultilevel"/>
    <w:tmpl w:val="D4CAEDE4"/>
    <w:lvl w:ilvl="0" w:tplc="3FB21B1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83B63"/>
    <w:multiLevelType w:val="hybridMultilevel"/>
    <w:tmpl w:val="F95254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E37EE"/>
    <w:multiLevelType w:val="hybridMultilevel"/>
    <w:tmpl w:val="DE76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6676A"/>
    <w:multiLevelType w:val="hybridMultilevel"/>
    <w:tmpl w:val="9EDCE552"/>
    <w:lvl w:ilvl="0" w:tplc="0B04D40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64CE8"/>
    <w:multiLevelType w:val="hybridMultilevel"/>
    <w:tmpl w:val="58B0D17E"/>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20E76CC3"/>
    <w:multiLevelType w:val="hybridMultilevel"/>
    <w:tmpl w:val="9AC4E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B25452"/>
    <w:multiLevelType w:val="hybridMultilevel"/>
    <w:tmpl w:val="1ACE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B5228"/>
    <w:multiLevelType w:val="hybridMultilevel"/>
    <w:tmpl w:val="20D4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A1CF0"/>
    <w:multiLevelType w:val="hybridMultilevel"/>
    <w:tmpl w:val="9F3A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4D5D9A"/>
    <w:multiLevelType w:val="hybridMultilevel"/>
    <w:tmpl w:val="5D10CAE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A511D"/>
    <w:multiLevelType w:val="hybridMultilevel"/>
    <w:tmpl w:val="0D04C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B549F"/>
    <w:multiLevelType w:val="hybridMultilevel"/>
    <w:tmpl w:val="2A56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AA0326"/>
    <w:multiLevelType w:val="hybridMultilevel"/>
    <w:tmpl w:val="D910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D373EA"/>
    <w:multiLevelType w:val="hybridMultilevel"/>
    <w:tmpl w:val="28327EE8"/>
    <w:lvl w:ilvl="0" w:tplc="948650CC">
      <w:start w:val="3"/>
      <w:numFmt w:val="bullet"/>
      <w:lvlText w:val="-"/>
      <w:lvlJc w:val="left"/>
      <w:pPr>
        <w:ind w:left="720" w:hanging="360"/>
      </w:pPr>
      <w:rPr>
        <w:rFonts w:ascii="Sylfaen" w:eastAsiaTheme="minorEastAsia"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572981">
    <w:abstractNumId w:val="9"/>
  </w:num>
  <w:num w:numId="2" w16cid:durableId="2121794488">
    <w:abstractNumId w:val="12"/>
  </w:num>
  <w:num w:numId="3" w16cid:durableId="1908149170">
    <w:abstractNumId w:val="7"/>
  </w:num>
  <w:num w:numId="4" w16cid:durableId="1655841141">
    <w:abstractNumId w:val="5"/>
  </w:num>
  <w:num w:numId="5" w16cid:durableId="1839927061">
    <w:abstractNumId w:val="3"/>
  </w:num>
  <w:num w:numId="6" w16cid:durableId="744448922">
    <w:abstractNumId w:val="8"/>
  </w:num>
  <w:num w:numId="7" w16cid:durableId="1596132644">
    <w:abstractNumId w:val="15"/>
  </w:num>
  <w:num w:numId="8" w16cid:durableId="554393772">
    <w:abstractNumId w:val="2"/>
  </w:num>
  <w:num w:numId="9" w16cid:durableId="2026208649">
    <w:abstractNumId w:val="1"/>
  </w:num>
  <w:num w:numId="10" w16cid:durableId="2100641789">
    <w:abstractNumId w:val="13"/>
  </w:num>
  <w:num w:numId="11" w16cid:durableId="400104617">
    <w:abstractNumId w:val="4"/>
  </w:num>
  <w:num w:numId="12" w16cid:durableId="1077292084">
    <w:abstractNumId w:val="11"/>
  </w:num>
  <w:num w:numId="13" w16cid:durableId="1814564913">
    <w:abstractNumId w:val="16"/>
  </w:num>
  <w:num w:numId="14" w16cid:durableId="1904825854">
    <w:abstractNumId w:val="10"/>
  </w:num>
  <w:num w:numId="15" w16cid:durableId="905064660">
    <w:abstractNumId w:val="0"/>
  </w:num>
  <w:num w:numId="16" w16cid:durableId="209534538">
    <w:abstractNumId w:val="14"/>
  </w:num>
  <w:num w:numId="17" w16cid:durableId="9827307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959"/>
    <w:rsid w:val="000000B9"/>
    <w:rsid w:val="0002583D"/>
    <w:rsid w:val="00027678"/>
    <w:rsid w:val="00037D39"/>
    <w:rsid w:val="000546E3"/>
    <w:rsid w:val="00065648"/>
    <w:rsid w:val="000811FA"/>
    <w:rsid w:val="000A22CB"/>
    <w:rsid w:val="000B447F"/>
    <w:rsid w:val="000B4A11"/>
    <w:rsid w:val="000B7DD0"/>
    <w:rsid w:val="000C0E60"/>
    <w:rsid w:val="000C4228"/>
    <w:rsid w:val="000C4FD4"/>
    <w:rsid w:val="000D1C2A"/>
    <w:rsid w:val="000E2AB9"/>
    <w:rsid w:val="0010562A"/>
    <w:rsid w:val="0011009C"/>
    <w:rsid w:val="001103FD"/>
    <w:rsid w:val="00115E36"/>
    <w:rsid w:val="00117401"/>
    <w:rsid w:val="001248EE"/>
    <w:rsid w:val="00136165"/>
    <w:rsid w:val="00136408"/>
    <w:rsid w:val="00137B41"/>
    <w:rsid w:val="001436B9"/>
    <w:rsid w:val="0015017F"/>
    <w:rsid w:val="001577BD"/>
    <w:rsid w:val="0017022B"/>
    <w:rsid w:val="001713F5"/>
    <w:rsid w:val="0019126A"/>
    <w:rsid w:val="0019507B"/>
    <w:rsid w:val="00196964"/>
    <w:rsid w:val="001B3716"/>
    <w:rsid w:val="001D70CB"/>
    <w:rsid w:val="001E2C88"/>
    <w:rsid w:val="001F20BF"/>
    <w:rsid w:val="0023306D"/>
    <w:rsid w:val="002521C3"/>
    <w:rsid w:val="002554A2"/>
    <w:rsid w:val="00285ADF"/>
    <w:rsid w:val="002C2566"/>
    <w:rsid w:val="002C461F"/>
    <w:rsid w:val="002C70B4"/>
    <w:rsid w:val="002D55E4"/>
    <w:rsid w:val="002D70B3"/>
    <w:rsid w:val="002F6577"/>
    <w:rsid w:val="00305B1C"/>
    <w:rsid w:val="00315786"/>
    <w:rsid w:val="00343659"/>
    <w:rsid w:val="00344C3A"/>
    <w:rsid w:val="003563E0"/>
    <w:rsid w:val="00363992"/>
    <w:rsid w:val="003940FC"/>
    <w:rsid w:val="003941EC"/>
    <w:rsid w:val="003B093B"/>
    <w:rsid w:val="003E4D47"/>
    <w:rsid w:val="004039C2"/>
    <w:rsid w:val="0042642C"/>
    <w:rsid w:val="0042700A"/>
    <w:rsid w:val="00442B35"/>
    <w:rsid w:val="00444262"/>
    <w:rsid w:val="00447952"/>
    <w:rsid w:val="00464D25"/>
    <w:rsid w:val="00470368"/>
    <w:rsid w:val="00483242"/>
    <w:rsid w:val="004844C9"/>
    <w:rsid w:val="004919F5"/>
    <w:rsid w:val="004C5A9B"/>
    <w:rsid w:val="004D16E4"/>
    <w:rsid w:val="004D7B2E"/>
    <w:rsid w:val="004F1DDE"/>
    <w:rsid w:val="004F7531"/>
    <w:rsid w:val="005042C8"/>
    <w:rsid w:val="00514F51"/>
    <w:rsid w:val="00520657"/>
    <w:rsid w:val="00536EC6"/>
    <w:rsid w:val="005377CD"/>
    <w:rsid w:val="00540FD5"/>
    <w:rsid w:val="00547110"/>
    <w:rsid w:val="005533C2"/>
    <w:rsid w:val="0055582E"/>
    <w:rsid w:val="00560B4E"/>
    <w:rsid w:val="005A2D6D"/>
    <w:rsid w:val="005A7127"/>
    <w:rsid w:val="005D7A2D"/>
    <w:rsid w:val="005E4D7A"/>
    <w:rsid w:val="005F4E94"/>
    <w:rsid w:val="005F712F"/>
    <w:rsid w:val="00615BDC"/>
    <w:rsid w:val="00650557"/>
    <w:rsid w:val="00661D78"/>
    <w:rsid w:val="00695F1F"/>
    <w:rsid w:val="00697A16"/>
    <w:rsid w:val="006C1F7C"/>
    <w:rsid w:val="006C2EF7"/>
    <w:rsid w:val="006E2CB5"/>
    <w:rsid w:val="006E490E"/>
    <w:rsid w:val="006E5747"/>
    <w:rsid w:val="006E6353"/>
    <w:rsid w:val="006F699A"/>
    <w:rsid w:val="00706540"/>
    <w:rsid w:val="007147CB"/>
    <w:rsid w:val="00722963"/>
    <w:rsid w:val="00742112"/>
    <w:rsid w:val="00744CE0"/>
    <w:rsid w:val="00756615"/>
    <w:rsid w:val="00770B4B"/>
    <w:rsid w:val="00776C03"/>
    <w:rsid w:val="007977B7"/>
    <w:rsid w:val="007A4566"/>
    <w:rsid w:val="007C6F98"/>
    <w:rsid w:val="007D4CE1"/>
    <w:rsid w:val="00800780"/>
    <w:rsid w:val="008120DD"/>
    <w:rsid w:val="00821BD9"/>
    <w:rsid w:val="008322A3"/>
    <w:rsid w:val="00840CC4"/>
    <w:rsid w:val="00846A67"/>
    <w:rsid w:val="0085211A"/>
    <w:rsid w:val="00880971"/>
    <w:rsid w:val="008A22E3"/>
    <w:rsid w:val="008A51A9"/>
    <w:rsid w:val="008B27CA"/>
    <w:rsid w:val="008E53E0"/>
    <w:rsid w:val="00904AEF"/>
    <w:rsid w:val="00926A0B"/>
    <w:rsid w:val="00931B81"/>
    <w:rsid w:val="0094144E"/>
    <w:rsid w:val="0094677A"/>
    <w:rsid w:val="009728E9"/>
    <w:rsid w:val="00972EB2"/>
    <w:rsid w:val="009930CB"/>
    <w:rsid w:val="009C01CD"/>
    <w:rsid w:val="009C6860"/>
    <w:rsid w:val="009E1D8E"/>
    <w:rsid w:val="009F7A9E"/>
    <w:rsid w:val="00A0538F"/>
    <w:rsid w:val="00A105ED"/>
    <w:rsid w:val="00A11E45"/>
    <w:rsid w:val="00A20083"/>
    <w:rsid w:val="00A34B7A"/>
    <w:rsid w:val="00A4319E"/>
    <w:rsid w:val="00A65FD5"/>
    <w:rsid w:val="00A96230"/>
    <w:rsid w:val="00A97805"/>
    <w:rsid w:val="00AA310D"/>
    <w:rsid w:val="00AA3FCC"/>
    <w:rsid w:val="00AA508B"/>
    <w:rsid w:val="00AC30A6"/>
    <w:rsid w:val="00AC4FEB"/>
    <w:rsid w:val="00AE33AD"/>
    <w:rsid w:val="00AE65B5"/>
    <w:rsid w:val="00AF5E6A"/>
    <w:rsid w:val="00B0244F"/>
    <w:rsid w:val="00B309C1"/>
    <w:rsid w:val="00B30B90"/>
    <w:rsid w:val="00B31CC1"/>
    <w:rsid w:val="00B4342E"/>
    <w:rsid w:val="00B46876"/>
    <w:rsid w:val="00B479C6"/>
    <w:rsid w:val="00B5479A"/>
    <w:rsid w:val="00B54F24"/>
    <w:rsid w:val="00B577F5"/>
    <w:rsid w:val="00B640AC"/>
    <w:rsid w:val="00B8504E"/>
    <w:rsid w:val="00B923B5"/>
    <w:rsid w:val="00B9657C"/>
    <w:rsid w:val="00B97596"/>
    <w:rsid w:val="00BA4112"/>
    <w:rsid w:val="00BA714A"/>
    <w:rsid w:val="00BD1CCD"/>
    <w:rsid w:val="00BE4D43"/>
    <w:rsid w:val="00BF6916"/>
    <w:rsid w:val="00BF71DB"/>
    <w:rsid w:val="00BF7A09"/>
    <w:rsid w:val="00C06335"/>
    <w:rsid w:val="00C13E0A"/>
    <w:rsid w:val="00C166CB"/>
    <w:rsid w:val="00C41ABF"/>
    <w:rsid w:val="00C528A4"/>
    <w:rsid w:val="00C637C9"/>
    <w:rsid w:val="00C70564"/>
    <w:rsid w:val="00C72BBC"/>
    <w:rsid w:val="00C86057"/>
    <w:rsid w:val="00C90329"/>
    <w:rsid w:val="00CB1E14"/>
    <w:rsid w:val="00CD1663"/>
    <w:rsid w:val="00CD4C03"/>
    <w:rsid w:val="00D05E3E"/>
    <w:rsid w:val="00D13669"/>
    <w:rsid w:val="00D16DA2"/>
    <w:rsid w:val="00D20F57"/>
    <w:rsid w:val="00D4728C"/>
    <w:rsid w:val="00D55175"/>
    <w:rsid w:val="00D55277"/>
    <w:rsid w:val="00D81169"/>
    <w:rsid w:val="00D811BD"/>
    <w:rsid w:val="00D82FD3"/>
    <w:rsid w:val="00D86E45"/>
    <w:rsid w:val="00DA50EA"/>
    <w:rsid w:val="00DA6F38"/>
    <w:rsid w:val="00DC24E2"/>
    <w:rsid w:val="00DE0965"/>
    <w:rsid w:val="00DE0E86"/>
    <w:rsid w:val="00DE162A"/>
    <w:rsid w:val="00DE6B2F"/>
    <w:rsid w:val="00DF2572"/>
    <w:rsid w:val="00DF2FCC"/>
    <w:rsid w:val="00DF3C36"/>
    <w:rsid w:val="00DF7521"/>
    <w:rsid w:val="00E063C9"/>
    <w:rsid w:val="00E06A00"/>
    <w:rsid w:val="00E235D0"/>
    <w:rsid w:val="00E24EEA"/>
    <w:rsid w:val="00E354B0"/>
    <w:rsid w:val="00E40FF5"/>
    <w:rsid w:val="00E43FAD"/>
    <w:rsid w:val="00E46258"/>
    <w:rsid w:val="00E46FA5"/>
    <w:rsid w:val="00E633A7"/>
    <w:rsid w:val="00E72BF0"/>
    <w:rsid w:val="00E7460C"/>
    <w:rsid w:val="00E77048"/>
    <w:rsid w:val="00E840D2"/>
    <w:rsid w:val="00E91CB2"/>
    <w:rsid w:val="00E933C7"/>
    <w:rsid w:val="00E97959"/>
    <w:rsid w:val="00ED06FB"/>
    <w:rsid w:val="00EE393A"/>
    <w:rsid w:val="00EF2836"/>
    <w:rsid w:val="00EF3140"/>
    <w:rsid w:val="00EF3B57"/>
    <w:rsid w:val="00F04807"/>
    <w:rsid w:val="00F13439"/>
    <w:rsid w:val="00F142F4"/>
    <w:rsid w:val="00F327A4"/>
    <w:rsid w:val="00F34ED3"/>
    <w:rsid w:val="00F41FBF"/>
    <w:rsid w:val="00F427C5"/>
    <w:rsid w:val="00F44B68"/>
    <w:rsid w:val="00F52685"/>
    <w:rsid w:val="00F52F03"/>
    <w:rsid w:val="00F76E11"/>
    <w:rsid w:val="00F8544C"/>
    <w:rsid w:val="00F92DDF"/>
    <w:rsid w:val="00FA1574"/>
    <w:rsid w:val="00FB12AB"/>
    <w:rsid w:val="00FB2FA8"/>
    <w:rsid w:val="00FB5614"/>
    <w:rsid w:val="00FB6DB6"/>
    <w:rsid w:val="00FC1B85"/>
    <w:rsid w:val="00FC57AC"/>
    <w:rsid w:val="00FD05E6"/>
    <w:rsid w:val="00FD0722"/>
    <w:rsid w:val="00FE0444"/>
    <w:rsid w:val="00FE1124"/>
    <w:rsid w:val="00FE2601"/>
    <w:rsid w:val="00FE6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F320"/>
  <w15:chartTrackingRefBased/>
  <w15:docId w15:val="{3A73CC7F-55CE-4BF0-BB81-87450E5F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B0"/>
  </w:style>
  <w:style w:type="paragraph" w:styleId="Heading1">
    <w:name w:val="heading 1"/>
    <w:basedOn w:val="Normal"/>
    <w:next w:val="Normal"/>
    <w:link w:val="Heading1Char"/>
    <w:uiPriority w:val="9"/>
    <w:qFormat/>
    <w:rsid w:val="00E354B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354B0"/>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354B0"/>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E354B0"/>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E354B0"/>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E354B0"/>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E354B0"/>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E354B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354B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E354B0"/>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E354B0"/>
    <w:rPr>
      <w:color w:val="5B9BD5" w:themeColor="accent1"/>
      <w:sz w:val="24"/>
      <w:szCs w:val="24"/>
    </w:rPr>
  </w:style>
  <w:style w:type="character" w:customStyle="1" w:styleId="Heading1Char">
    <w:name w:val="Heading 1 Char"/>
    <w:basedOn w:val="DefaultParagraphFont"/>
    <w:link w:val="Heading1"/>
    <w:uiPriority w:val="9"/>
    <w:rsid w:val="00E354B0"/>
    <w:rPr>
      <w:caps/>
      <w:color w:val="FFFFFF" w:themeColor="background1"/>
      <w:spacing w:val="15"/>
      <w:sz w:val="22"/>
      <w:szCs w:val="22"/>
      <w:shd w:val="clear" w:color="auto" w:fill="5B9BD5" w:themeFill="accent1"/>
    </w:rPr>
  </w:style>
  <w:style w:type="paragraph" w:styleId="TOCHeading">
    <w:name w:val="TOC Heading"/>
    <w:basedOn w:val="Heading1"/>
    <w:next w:val="Normal"/>
    <w:uiPriority w:val="39"/>
    <w:unhideWhenUsed/>
    <w:qFormat/>
    <w:rsid w:val="00E354B0"/>
    <w:pPr>
      <w:outlineLvl w:val="9"/>
    </w:pPr>
  </w:style>
  <w:style w:type="paragraph" w:styleId="TOC2">
    <w:name w:val="toc 2"/>
    <w:basedOn w:val="Normal"/>
    <w:next w:val="Normal"/>
    <w:autoRedefine/>
    <w:uiPriority w:val="39"/>
    <w:unhideWhenUsed/>
    <w:rsid w:val="004D16E4"/>
    <w:pPr>
      <w:spacing w:after="100"/>
      <w:ind w:left="220"/>
    </w:pPr>
    <w:rPr>
      <w:rFonts w:cs="Times New Roman"/>
    </w:rPr>
  </w:style>
  <w:style w:type="paragraph" w:styleId="TOC1">
    <w:name w:val="toc 1"/>
    <w:basedOn w:val="Normal"/>
    <w:next w:val="Normal"/>
    <w:autoRedefine/>
    <w:uiPriority w:val="39"/>
    <w:unhideWhenUsed/>
    <w:rsid w:val="004D16E4"/>
    <w:pPr>
      <w:spacing w:after="100"/>
    </w:pPr>
    <w:rPr>
      <w:rFonts w:cs="Times New Roman"/>
    </w:rPr>
  </w:style>
  <w:style w:type="paragraph" w:styleId="TOC3">
    <w:name w:val="toc 3"/>
    <w:basedOn w:val="Normal"/>
    <w:next w:val="Normal"/>
    <w:autoRedefine/>
    <w:uiPriority w:val="39"/>
    <w:unhideWhenUsed/>
    <w:rsid w:val="004D16E4"/>
    <w:pPr>
      <w:spacing w:after="100"/>
      <w:ind w:left="440"/>
    </w:pPr>
    <w:rPr>
      <w:rFonts w:cs="Times New Roman"/>
    </w:rPr>
  </w:style>
  <w:style w:type="paragraph" w:styleId="Header">
    <w:name w:val="header"/>
    <w:basedOn w:val="Normal"/>
    <w:link w:val="HeaderChar"/>
    <w:uiPriority w:val="99"/>
    <w:unhideWhenUsed/>
    <w:rsid w:val="00D05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E3E"/>
  </w:style>
  <w:style w:type="paragraph" w:styleId="Footer">
    <w:name w:val="footer"/>
    <w:basedOn w:val="Normal"/>
    <w:link w:val="FooterChar"/>
    <w:uiPriority w:val="99"/>
    <w:unhideWhenUsed/>
    <w:rsid w:val="00D05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E3E"/>
  </w:style>
  <w:style w:type="character" w:customStyle="1" w:styleId="Heading2Char">
    <w:name w:val="Heading 2 Char"/>
    <w:basedOn w:val="DefaultParagraphFont"/>
    <w:link w:val="Heading2"/>
    <w:uiPriority w:val="9"/>
    <w:rsid w:val="00E354B0"/>
    <w:rPr>
      <w:caps/>
      <w:spacing w:val="15"/>
      <w:shd w:val="clear" w:color="auto" w:fill="DEEAF6" w:themeFill="accent1" w:themeFillTint="33"/>
    </w:rPr>
  </w:style>
  <w:style w:type="character" w:customStyle="1" w:styleId="Heading3Char">
    <w:name w:val="Heading 3 Char"/>
    <w:basedOn w:val="DefaultParagraphFont"/>
    <w:link w:val="Heading3"/>
    <w:uiPriority w:val="9"/>
    <w:rsid w:val="00E354B0"/>
    <w:rPr>
      <w:caps/>
      <w:color w:val="1F4D78" w:themeColor="accent1" w:themeShade="7F"/>
      <w:spacing w:val="15"/>
    </w:rPr>
  </w:style>
  <w:style w:type="character" w:customStyle="1" w:styleId="Heading4Char">
    <w:name w:val="Heading 4 Char"/>
    <w:basedOn w:val="DefaultParagraphFont"/>
    <w:link w:val="Heading4"/>
    <w:uiPriority w:val="9"/>
    <w:rsid w:val="00E354B0"/>
    <w:rPr>
      <w:caps/>
      <w:color w:val="2E74B5" w:themeColor="accent1" w:themeShade="BF"/>
      <w:spacing w:val="10"/>
    </w:rPr>
  </w:style>
  <w:style w:type="paragraph" w:styleId="Title">
    <w:name w:val="Title"/>
    <w:basedOn w:val="Normal"/>
    <w:next w:val="Normal"/>
    <w:link w:val="TitleChar"/>
    <w:uiPriority w:val="10"/>
    <w:qFormat/>
    <w:rsid w:val="00E354B0"/>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E354B0"/>
    <w:rPr>
      <w:rFonts w:asciiTheme="majorHAnsi" w:eastAsiaTheme="majorEastAsia" w:hAnsiTheme="majorHAnsi" w:cstheme="majorBidi"/>
      <w:caps/>
      <w:color w:val="5B9BD5" w:themeColor="accent1"/>
      <w:spacing w:val="10"/>
      <w:sz w:val="52"/>
      <w:szCs w:val="52"/>
    </w:rPr>
  </w:style>
  <w:style w:type="character" w:styleId="SubtleEmphasis">
    <w:name w:val="Subtle Emphasis"/>
    <w:uiPriority w:val="19"/>
    <w:qFormat/>
    <w:rsid w:val="00E354B0"/>
    <w:rPr>
      <w:i/>
      <w:iCs/>
      <w:color w:val="1F4D78" w:themeColor="accent1" w:themeShade="7F"/>
    </w:rPr>
  </w:style>
  <w:style w:type="character" w:styleId="Strong">
    <w:name w:val="Strong"/>
    <w:uiPriority w:val="22"/>
    <w:qFormat/>
    <w:rsid w:val="00E354B0"/>
    <w:rPr>
      <w:b/>
      <w:bCs/>
    </w:rPr>
  </w:style>
  <w:style w:type="paragraph" w:styleId="Quote">
    <w:name w:val="Quote"/>
    <w:basedOn w:val="Normal"/>
    <w:next w:val="Normal"/>
    <w:link w:val="QuoteChar"/>
    <w:uiPriority w:val="29"/>
    <w:qFormat/>
    <w:rsid w:val="00E354B0"/>
    <w:rPr>
      <w:i/>
      <w:iCs/>
      <w:sz w:val="24"/>
      <w:szCs w:val="24"/>
    </w:rPr>
  </w:style>
  <w:style w:type="character" w:customStyle="1" w:styleId="QuoteChar">
    <w:name w:val="Quote Char"/>
    <w:basedOn w:val="DefaultParagraphFont"/>
    <w:link w:val="Quote"/>
    <w:uiPriority w:val="29"/>
    <w:rsid w:val="00E354B0"/>
    <w:rPr>
      <w:i/>
      <w:iCs/>
      <w:sz w:val="24"/>
      <w:szCs w:val="24"/>
    </w:rPr>
  </w:style>
  <w:style w:type="character" w:customStyle="1" w:styleId="Heading5Char">
    <w:name w:val="Heading 5 Char"/>
    <w:basedOn w:val="DefaultParagraphFont"/>
    <w:link w:val="Heading5"/>
    <w:uiPriority w:val="9"/>
    <w:semiHidden/>
    <w:rsid w:val="00E354B0"/>
    <w:rPr>
      <w:caps/>
      <w:color w:val="2E74B5" w:themeColor="accent1" w:themeShade="BF"/>
      <w:spacing w:val="10"/>
    </w:rPr>
  </w:style>
  <w:style w:type="character" w:customStyle="1" w:styleId="Heading6Char">
    <w:name w:val="Heading 6 Char"/>
    <w:basedOn w:val="DefaultParagraphFont"/>
    <w:link w:val="Heading6"/>
    <w:uiPriority w:val="9"/>
    <w:semiHidden/>
    <w:rsid w:val="00E354B0"/>
    <w:rPr>
      <w:caps/>
      <w:color w:val="2E74B5" w:themeColor="accent1" w:themeShade="BF"/>
      <w:spacing w:val="10"/>
    </w:rPr>
  </w:style>
  <w:style w:type="character" w:customStyle="1" w:styleId="Heading7Char">
    <w:name w:val="Heading 7 Char"/>
    <w:basedOn w:val="DefaultParagraphFont"/>
    <w:link w:val="Heading7"/>
    <w:uiPriority w:val="9"/>
    <w:semiHidden/>
    <w:rsid w:val="00E354B0"/>
    <w:rPr>
      <w:caps/>
      <w:color w:val="2E74B5" w:themeColor="accent1" w:themeShade="BF"/>
      <w:spacing w:val="10"/>
    </w:rPr>
  </w:style>
  <w:style w:type="character" w:customStyle="1" w:styleId="Heading8Char">
    <w:name w:val="Heading 8 Char"/>
    <w:basedOn w:val="DefaultParagraphFont"/>
    <w:link w:val="Heading8"/>
    <w:uiPriority w:val="9"/>
    <w:semiHidden/>
    <w:rsid w:val="00E354B0"/>
    <w:rPr>
      <w:caps/>
      <w:spacing w:val="10"/>
      <w:sz w:val="18"/>
      <w:szCs w:val="18"/>
    </w:rPr>
  </w:style>
  <w:style w:type="character" w:customStyle="1" w:styleId="Heading9Char">
    <w:name w:val="Heading 9 Char"/>
    <w:basedOn w:val="DefaultParagraphFont"/>
    <w:link w:val="Heading9"/>
    <w:uiPriority w:val="9"/>
    <w:semiHidden/>
    <w:rsid w:val="00E354B0"/>
    <w:rPr>
      <w:i/>
      <w:iCs/>
      <w:caps/>
      <w:spacing w:val="10"/>
      <w:sz w:val="18"/>
      <w:szCs w:val="18"/>
    </w:rPr>
  </w:style>
  <w:style w:type="paragraph" w:styleId="Caption">
    <w:name w:val="caption"/>
    <w:basedOn w:val="Normal"/>
    <w:next w:val="Normal"/>
    <w:uiPriority w:val="35"/>
    <w:semiHidden/>
    <w:unhideWhenUsed/>
    <w:qFormat/>
    <w:rsid w:val="00E354B0"/>
    <w:rPr>
      <w:b/>
      <w:bCs/>
      <w:color w:val="2E74B5" w:themeColor="accent1" w:themeShade="BF"/>
      <w:sz w:val="16"/>
      <w:szCs w:val="16"/>
    </w:rPr>
  </w:style>
  <w:style w:type="paragraph" w:styleId="Subtitle">
    <w:name w:val="Subtitle"/>
    <w:basedOn w:val="Normal"/>
    <w:next w:val="Normal"/>
    <w:link w:val="SubtitleChar"/>
    <w:uiPriority w:val="11"/>
    <w:qFormat/>
    <w:rsid w:val="00E354B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354B0"/>
    <w:rPr>
      <w:caps/>
      <w:color w:val="595959" w:themeColor="text1" w:themeTint="A6"/>
      <w:spacing w:val="10"/>
      <w:sz w:val="21"/>
      <w:szCs w:val="21"/>
    </w:rPr>
  </w:style>
  <w:style w:type="character" w:styleId="Emphasis">
    <w:name w:val="Emphasis"/>
    <w:uiPriority w:val="20"/>
    <w:qFormat/>
    <w:rsid w:val="00E354B0"/>
    <w:rPr>
      <w:caps/>
      <w:color w:val="1F4D78" w:themeColor="accent1" w:themeShade="7F"/>
      <w:spacing w:val="5"/>
    </w:rPr>
  </w:style>
  <w:style w:type="paragraph" w:styleId="NoSpacing">
    <w:name w:val="No Spacing"/>
    <w:uiPriority w:val="1"/>
    <w:qFormat/>
    <w:rsid w:val="00E354B0"/>
    <w:pPr>
      <w:spacing w:after="0" w:line="240" w:lineRule="auto"/>
    </w:pPr>
  </w:style>
  <w:style w:type="character" w:styleId="IntenseEmphasis">
    <w:name w:val="Intense Emphasis"/>
    <w:uiPriority w:val="21"/>
    <w:qFormat/>
    <w:rsid w:val="00E354B0"/>
    <w:rPr>
      <w:b/>
      <w:bCs/>
      <w:caps/>
      <w:color w:val="1F4D78" w:themeColor="accent1" w:themeShade="7F"/>
      <w:spacing w:val="10"/>
    </w:rPr>
  </w:style>
  <w:style w:type="character" w:styleId="SubtleReference">
    <w:name w:val="Subtle Reference"/>
    <w:uiPriority w:val="31"/>
    <w:qFormat/>
    <w:rsid w:val="00E354B0"/>
    <w:rPr>
      <w:b/>
      <w:bCs/>
      <w:color w:val="5B9BD5" w:themeColor="accent1"/>
    </w:rPr>
  </w:style>
  <w:style w:type="character" w:styleId="IntenseReference">
    <w:name w:val="Intense Reference"/>
    <w:uiPriority w:val="32"/>
    <w:qFormat/>
    <w:rsid w:val="00E354B0"/>
    <w:rPr>
      <w:b/>
      <w:bCs/>
      <w:i/>
      <w:iCs/>
      <w:caps/>
      <w:color w:val="5B9BD5" w:themeColor="accent1"/>
    </w:rPr>
  </w:style>
  <w:style w:type="character" w:styleId="BookTitle">
    <w:name w:val="Book Title"/>
    <w:uiPriority w:val="33"/>
    <w:qFormat/>
    <w:rsid w:val="00E354B0"/>
    <w:rPr>
      <w:b/>
      <w:bCs/>
      <w:i/>
      <w:iCs/>
      <w:spacing w:val="0"/>
    </w:rPr>
  </w:style>
  <w:style w:type="paragraph" w:styleId="ListParagraph">
    <w:name w:val="List Paragraph"/>
    <w:basedOn w:val="Normal"/>
    <w:uiPriority w:val="34"/>
    <w:qFormat/>
    <w:rsid w:val="002C70B4"/>
    <w:pPr>
      <w:ind w:left="720"/>
      <w:contextualSpacing/>
    </w:pPr>
  </w:style>
  <w:style w:type="table" w:styleId="TableGrid">
    <w:name w:val="Table Grid"/>
    <w:basedOn w:val="TableNormal"/>
    <w:uiPriority w:val="39"/>
    <w:rsid w:val="00E91CB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017F"/>
    <w:rPr>
      <w:sz w:val="16"/>
      <w:szCs w:val="16"/>
    </w:rPr>
  </w:style>
  <w:style w:type="paragraph" w:styleId="CommentText">
    <w:name w:val="annotation text"/>
    <w:basedOn w:val="Normal"/>
    <w:link w:val="CommentTextChar"/>
    <w:uiPriority w:val="99"/>
    <w:semiHidden/>
    <w:unhideWhenUsed/>
    <w:rsid w:val="0015017F"/>
    <w:pPr>
      <w:spacing w:line="240" w:lineRule="auto"/>
    </w:pPr>
  </w:style>
  <w:style w:type="character" w:customStyle="1" w:styleId="CommentTextChar">
    <w:name w:val="Comment Text Char"/>
    <w:basedOn w:val="DefaultParagraphFont"/>
    <w:link w:val="CommentText"/>
    <w:uiPriority w:val="99"/>
    <w:semiHidden/>
    <w:rsid w:val="0015017F"/>
  </w:style>
  <w:style w:type="paragraph" w:styleId="CommentSubject">
    <w:name w:val="annotation subject"/>
    <w:basedOn w:val="CommentText"/>
    <w:next w:val="CommentText"/>
    <w:link w:val="CommentSubjectChar"/>
    <w:uiPriority w:val="99"/>
    <w:semiHidden/>
    <w:unhideWhenUsed/>
    <w:rsid w:val="0015017F"/>
    <w:rPr>
      <w:b/>
      <w:bCs/>
    </w:rPr>
  </w:style>
  <w:style w:type="character" w:customStyle="1" w:styleId="CommentSubjectChar">
    <w:name w:val="Comment Subject Char"/>
    <w:basedOn w:val="CommentTextChar"/>
    <w:link w:val="CommentSubject"/>
    <w:uiPriority w:val="99"/>
    <w:semiHidden/>
    <w:rsid w:val="0015017F"/>
    <w:rPr>
      <w:b/>
      <w:bCs/>
    </w:rPr>
  </w:style>
  <w:style w:type="paragraph" w:styleId="BalloonText">
    <w:name w:val="Balloon Text"/>
    <w:basedOn w:val="Normal"/>
    <w:link w:val="BalloonTextChar"/>
    <w:uiPriority w:val="99"/>
    <w:semiHidden/>
    <w:unhideWhenUsed/>
    <w:rsid w:val="0015017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17F"/>
    <w:rPr>
      <w:rFonts w:ascii="Segoe UI" w:hAnsi="Segoe UI" w:cs="Segoe UI"/>
      <w:sz w:val="18"/>
      <w:szCs w:val="18"/>
    </w:rPr>
  </w:style>
  <w:style w:type="character" w:styleId="Hyperlink">
    <w:name w:val="Hyperlink"/>
    <w:basedOn w:val="DefaultParagraphFont"/>
    <w:uiPriority w:val="99"/>
    <w:unhideWhenUsed/>
    <w:rsid w:val="00EF3140"/>
    <w:rPr>
      <w:color w:val="0563C1" w:themeColor="hyperlink"/>
      <w:u w:val="single"/>
    </w:rPr>
  </w:style>
  <w:style w:type="table" w:styleId="PlainTable5">
    <w:name w:val="Plain Table 5"/>
    <w:basedOn w:val="TableNormal"/>
    <w:uiPriority w:val="45"/>
    <w:rsid w:val="00EF314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EF31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6E6353"/>
    <w:pPr>
      <w:spacing w:before="0" w:after="0" w:line="240" w:lineRule="auto"/>
    </w:pPr>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723364">
      <w:bodyDiv w:val="1"/>
      <w:marLeft w:val="0"/>
      <w:marRight w:val="0"/>
      <w:marTop w:val="0"/>
      <w:marBottom w:val="0"/>
      <w:divBdr>
        <w:top w:val="none" w:sz="0" w:space="0" w:color="auto"/>
        <w:left w:val="none" w:sz="0" w:space="0" w:color="auto"/>
        <w:bottom w:val="none" w:sz="0" w:space="0" w:color="auto"/>
        <w:right w:val="none" w:sz="0" w:space="0" w:color="auto"/>
      </w:divBdr>
    </w:div>
    <w:div w:id="686323539">
      <w:bodyDiv w:val="1"/>
      <w:marLeft w:val="0"/>
      <w:marRight w:val="0"/>
      <w:marTop w:val="0"/>
      <w:marBottom w:val="0"/>
      <w:divBdr>
        <w:top w:val="none" w:sz="0" w:space="0" w:color="auto"/>
        <w:left w:val="none" w:sz="0" w:space="0" w:color="auto"/>
        <w:bottom w:val="none" w:sz="0" w:space="0" w:color="auto"/>
        <w:right w:val="none" w:sz="0" w:space="0" w:color="auto"/>
      </w:divBdr>
    </w:div>
    <w:div w:id="1040863979">
      <w:bodyDiv w:val="1"/>
      <w:marLeft w:val="0"/>
      <w:marRight w:val="0"/>
      <w:marTop w:val="0"/>
      <w:marBottom w:val="0"/>
      <w:divBdr>
        <w:top w:val="none" w:sz="0" w:space="0" w:color="auto"/>
        <w:left w:val="none" w:sz="0" w:space="0" w:color="auto"/>
        <w:bottom w:val="none" w:sz="0" w:space="0" w:color="auto"/>
        <w:right w:val="none" w:sz="0" w:space="0" w:color="auto"/>
      </w:divBdr>
    </w:div>
    <w:div w:id="172047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9B705-0843-4DF4-85CA-A3118D27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17</Pages>
  <Words>3846</Words>
  <Characters>21928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Tskhvediani</dc:creator>
  <cp:keywords/>
  <dc:description/>
  <cp:lastModifiedBy>GIORGI TSKHVEDIANI</cp:lastModifiedBy>
  <cp:revision>3</cp:revision>
  <cp:lastPrinted>2020-12-30T10:10:00Z</cp:lastPrinted>
  <dcterms:created xsi:type="dcterms:W3CDTF">2024-04-30T04:40:00Z</dcterms:created>
  <dcterms:modified xsi:type="dcterms:W3CDTF">2024-04-30T07:56:00Z</dcterms:modified>
</cp:coreProperties>
</file>